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2084362E"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AA6E17">
        <w:rPr>
          <w:b/>
          <w:sz w:val="52"/>
          <w:szCs w:val="52"/>
        </w:rPr>
        <w:t>Hungary</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7659FB70"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8F76E0">
        <w:rPr>
          <w:rFonts w:ascii="Calibri" w:hAnsi="Calibri"/>
          <w:sz w:val="32"/>
          <w:szCs w:val="32"/>
          <w:lang w:val="en-GB"/>
        </w:rPr>
        <w:t xml:space="preserve"> Alan Renwick</w:t>
      </w:r>
      <w:r w:rsidR="0082607F">
        <w:rPr>
          <w:rFonts w:ascii="Calibri" w:hAnsi="Calibri"/>
          <w:sz w:val="32"/>
          <w:szCs w:val="32"/>
          <w:lang w:val="en-GB"/>
        </w:rPr>
        <w:t xml:space="preserve"> </w:t>
      </w:r>
      <w:bookmarkStart w:id="0" w:name="_GoBack"/>
      <w:bookmarkEnd w:id="0"/>
    </w:p>
    <w:p w14:paraId="7D1F2E30" w14:textId="596D075F" w:rsidR="00D04FA7" w:rsidRPr="00E34F32" w:rsidRDefault="00D04FA7" w:rsidP="00D04FA7">
      <w:pPr>
        <w:pStyle w:val="TitleCentred"/>
        <w:rPr>
          <w:rFonts w:ascii="Calibri" w:hAnsi="Calibri"/>
          <w:sz w:val="32"/>
          <w:szCs w:val="32"/>
          <w:lang w:val="en-GB"/>
        </w:rPr>
      </w:pPr>
      <w:r w:rsidRPr="00AA6E17">
        <w:rPr>
          <w:rFonts w:ascii="Calibri" w:hAnsi="Calibri"/>
          <w:sz w:val="32"/>
          <w:szCs w:val="32"/>
          <w:lang w:val="en-GB"/>
        </w:rPr>
        <w:t>Compiled with the assistance of:</w:t>
      </w:r>
      <w:r w:rsidR="0082607F" w:rsidRPr="0082607F">
        <w:t xml:space="preserve">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7D2E118E" w:rsidR="00F56A77" w:rsidRDefault="002F2C79" w:rsidP="00F56A77">
      <w:pPr>
        <w:pStyle w:val="Heading1"/>
        <w:rPr>
          <w:rFonts w:ascii="Calibri" w:hAnsi="Calibri"/>
          <w:sz w:val="28"/>
          <w:szCs w:val="28"/>
          <w:lang w:val="en-GB"/>
        </w:rPr>
      </w:pPr>
      <w:bookmarkStart w:id="1"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AA6E17">
        <w:rPr>
          <w:rFonts w:ascii="Calibri" w:hAnsi="Calibri"/>
          <w:sz w:val="28"/>
          <w:szCs w:val="28"/>
          <w:lang w:val="en-GB"/>
        </w:rPr>
        <w:t>Hungarian</w:t>
      </w:r>
      <w:r w:rsidR="004B7E51">
        <w:rPr>
          <w:rFonts w:ascii="Calibri" w:hAnsi="Calibri"/>
          <w:sz w:val="28"/>
          <w:szCs w:val="28"/>
          <w:lang w:val="en-GB"/>
        </w:rPr>
        <w:t xml:space="preserve"> </w:t>
      </w:r>
      <w:r w:rsidR="00F56A77" w:rsidRPr="00E34F32">
        <w:rPr>
          <w:rFonts w:ascii="Calibri" w:hAnsi="Calibri"/>
          <w:sz w:val="28"/>
          <w:szCs w:val="28"/>
          <w:lang w:val="en-GB"/>
        </w:rPr>
        <w:t>Electoral System Changes since 19</w:t>
      </w:r>
      <w:bookmarkEnd w:id="1"/>
      <w:r w:rsidR="006A4882">
        <w:rPr>
          <w:rFonts w:ascii="Calibri" w:hAnsi="Calibri"/>
          <w:sz w:val="28"/>
          <w:szCs w:val="28"/>
          <w:lang w:val="en-GB"/>
        </w:rPr>
        <w:t>90</w:t>
      </w:r>
    </w:p>
    <w:p w14:paraId="7DAB2563" w14:textId="337829F1" w:rsidR="006A4882" w:rsidRPr="006A4882" w:rsidRDefault="006A4882" w:rsidP="006A4882">
      <w:pPr>
        <w:pStyle w:val="NoSpacing"/>
        <w:spacing w:line="23" w:lineRule="atLeast"/>
      </w:pPr>
      <w:r w:rsidRPr="006A4882">
        <w:t xml:space="preserve">Hungary’s first post-communist elections were held in March and April 1990 on the basis of a new electoral law that had been passed in Parliament the previous autumn.  The key points of that law </w:t>
      </w:r>
      <w:r w:rsidR="009E4310">
        <w:t>were</w:t>
      </w:r>
      <w:r w:rsidRPr="006A4882">
        <w:t xml:space="preserve"> negotiated between representatives of the outgoing regime and the various opposition groupings during the roundtable negotiations in the summer of 1989 (see Benoit and </w:t>
      </w:r>
      <w:proofErr w:type="spellStart"/>
      <w:r w:rsidRPr="006A4882">
        <w:t>Scheimann</w:t>
      </w:r>
      <w:proofErr w:type="spellEnd"/>
      <w:r w:rsidRPr="006A4882">
        <w:t xml:space="preserve"> 2001; Renwick 2005; </w:t>
      </w:r>
      <w:proofErr w:type="spellStart"/>
      <w:r w:rsidRPr="006A4882">
        <w:t>Schiemann</w:t>
      </w:r>
      <w:proofErr w:type="spellEnd"/>
      <w:r w:rsidRPr="006A4882">
        <w:t xml:space="preserve"> 2000).  The </w:t>
      </w:r>
      <w:r w:rsidR="009E4310">
        <w:t xml:space="preserve">1990 </w:t>
      </w:r>
      <w:r w:rsidRPr="006A4882">
        <w:t>system was mixed, comprising single-member districts (SMDs) using a two-round system and both regional and national PR lists.  The allocation of PR seats was partly compensatory, but this was rather limited: Shugart and Wattenberg (2001) categorized the system as mixed-member majoritarian (MMM) with partial compensation.</w:t>
      </w:r>
    </w:p>
    <w:p w14:paraId="29C637A9" w14:textId="77777777" w:rsidR="006A4882" w:rsidRPr="006A4882" w:rsidRDefault="006A4882" w:rsidP="006A4882">
      <w:pPr>
        <w:pStyle w:val="NoSpacing"/>
        <w:spacing w:line="23" w:lineRule="atLeast"/>
      </w:pPr>
    </w:p>
    <w:p w14:paraId="34520910" w14:textId="6121B8AE" w:rsidR="006A4882" w:rsidRPr="006A4882" w:rsidRDefault="006A4882" w:rsidP="006A4882">
      <w:pPr>
        <w:pStyle w:val="NoSpacing"/>
        <w:spacing w:line="23" w:lineRule="atLeast"/>
      </w:pPr>
      <w:r w:rsidRPr="006A4882">
        <w:t xml:space="preserve">Despite </w:t>
      </w:r>
      <w:r w:rsidR="009E4310" w:rsidRPr="006A4882">
        <w:t>on-going</w:t>
      </w:r>
      <w:r w:rsidRPr="006A4882">
        <w:t xml:space="preserve"> discussion of reform (for details of which see </w:t>
      </w:r>
      <w:hyperlink r:id="rId17" w:history="1">
        <w:r w:rsidRPr="006A4882">
          <w:rPr>
            <w:rStyle w:val="Hyperlink"/>
          </w:rPr>
          <w:t>www.valasztasirendszer.hu</w:t>
        </w:r>
      </w:hyperlink>
      <w:r w:rsidRPr="006A4882">
        <w:t>), the 1989 electoral law remained mostly unchanged for over twenty years: only one significant reform occurred during this period: the raising of the electoral threshold from 4 to 5 per cent in 1994.</w:t>
      </w:r>
    </w:p>
    <w:p w14:paraId="4A328D45" w14:textId="77777777" w:rsidR="006A4882" w:rsidRPr="006A4882" w:rsidRDefault="006A4882" w:rsidP="006A4882">
      <w:pPr>
        <w:pStyle w:val="NoSpacing"/>
        <w:spacing w:line="23" w:lineRule="atLeast"/>
      </w:pPr>
    </w:p>
    <w:p w14:paraId="10625D78" w14:textId="77777777" w:rsidR="006A4882" w:rsidRPr="006A4882" w:rsidRDefault="006A4882" w:rsidP="006A4882">
      <w:pPr>
        <w:pStyle w:val="NoSpacing"/>
        <w:spacing w:line="23" w:lineRule="atLeast"/>
      </w:pPr>
      <w:r w:rsidRPr="006A4882">
        <w:t xml:space="preserve">Greater change came, however, following the 2010 elections, when the right-wing </w:t>
      </w:r>
      <w:proofErr w:type="spellStart"/>
      <w:r w:rsidRPr="006A4882">
        <w:t>Fidesz</w:t>
      </w:r>
      <w:proofErr w:type="spellEnd"/>
      <w:r w:rsidRPr="006A4882">
        <w:t xml:space="preserve"> party secured the two-thirds parliamentary majority needed to change the electoral law unilaterally.  First, in May 2010, the constitution was amended to prescribe a sharp cut in the size of Parliament, from 386 members to no more than 200.  Then, in December 2011, a wholly new electoral law was passed.  The new system is still one of MMM with partial compensation, but many of its details have been revised.  The law sets out only the basics of the system.  At the time of writing (January 2012), a new law on detailed electoral procedures is expected within a matter of months.</w:t>
      </w:r>
    </w:p>
    <w:p w14:paraId="28A8906C" w14:textId="77777777" w:rsidR="006A4882" w:rsidRPr="006A4882" w:rsidRDefault="006A4882" w:rsidP="006A4882">
      <w:pPr>
        <w:pStyle w:val="NoSpacing"/>
        <w:spacing w:line="23" w:lineRule="atLeast"/>
      </w:pPr>
    </w:p>
    <w:p w14:paraId="65B9522E" w14:textId="77777777" w:rsidR="006A4882" w:rsidRPr="006A4882" w:rsidRDefault="006A4882" w:rsidP="006A4882">
      <w:pPr>
        <w:pStyle w:val="NoSpacing"/>
        <w:spacing w:line="23" w:lineRule="atLeast"/>
      </w:pPr>
      <w:r w:rsidRPr="006A4882">
        <w:t>Tables 1 and 2 summarize the constitutional changes pertaining to the electoral system and the changes to the electoral law that have occurred since 1989 and indicate (in bold and in the rightmost column) which changed the electoral system in ways relevant to the present research.</w:t>
      </w:r>
    </w:p>
    <w:p w14:paraId="4F1D5690" w14:textId="77777777" w:rsidR="00C94044" w:rsidRDefault="00C94044" w:rsidP="007614A7">
      <w:pPr>
        <w:pStyle w:val="NoSpacing"/>
        <w:spacing w:line="23" w:lineRule="atLeast"/>
        <w:jc w:val="both"/>
      </w:pPr>
    </w:p>
    <w:p w14:paraId="530A1D0B" w14:textId="77777777" w:rsidR="006A4882" w:rsidRDefault="006A4882" w:rsidP="007614A7">
      <w:pPr>
        <w:pStyle w:val="NoSpacing"/>
        <w:spacing w:line="23" w:lineRule="atLeast"/>
        <w:jc w:val="both"/>
        <w:rPr>
          <w:b/>
          <w:sz w:val="28"/>
          <w:szCs w:val="28"/>
          <w:lang w:val="en-US"/>
        </w:rPr>
      </w:pPr>
    </w:p>
    <w:p w14:paraId="46091DD1" w14:textId="77777777" w:rsidR="006A4882" w:rsidRDefault="006A4882" w:rsidP="007614A7">
      <w:pPr>
        <w:pStyle w:val="NoSpacing"/>
        <w:spacing w:line="23" w:lineRule="atLeast"/>
        <w:jc w:val="both"/>
        <w:rPr>
          <w:b/>
          <w:sz w:val="28"/>
          <w:szCs w:val="28"/>
          <w:lang w:val="en-US"/>
        </w:rPr>
      </w:pPr>
    </w:p>
    <w:p w14:paraId="66C9A733" w14:textId="77777777" w:rsidR="006A4882" w:rsidRDefault="006A4882" w:rsidP="007614A7">
      <w:pPr>
        <w:pStyle w:val="NoSpacing"/>
        <w:spacing w:line="23" w:lineRule="atLeast"/>
        <w:jc w:val="both"/>
        <w:rPr>
          <w:b/>
          <w:sz w:val="28"/>
          <w:szCs w:val="28"/>
          <w:lang w:val="en-US"/>
        </w:rPr>
      </w:pPr>
    </w:p>
    <w:p w14:paraId="61204C48" w14:textId="77777777" w:rsidR="006A4882" w:rsidRDefault="006A4882" w:rsidP="007614A7">
      <w:pPr>
        <w:pStyle w:val="NoSpacing"/>
        <w:spacing w:line="23" w:lineRule="atLeast"/>
        <w:jc w:val="both"/>
        <w:rPr>
          <w:b/>
          <w:sz w:val="28"/>
          <w:szCs w:val="28"/>
          <w:lang w:val="en-US"/>
        </w:rPr>
      </w:pPr>
    </w:p>
    <w:p w14:paraId="2F1B508E" w14:textId="77777777" w:rsidR="006A4882" w:rsidRDefault="006A4882" w:rsidP="007614A7">
      <w:pPr>
        <w:pStyle w:val="NoSpacing"/>
        <w:spacing w:line="23" w:lineRule="atLeast"/>
        <w:jc w:val="both"/>
        <w:rPr>
          <w:b/>
          <w:sz w:val="28"/>
          <w:szCs w:val="28"/>
          <w:lang w:val="en-US"/>
        </w:rPr>
      </w:pPr>
    </w:p>
    <w:p w14:paraId="45EE2EBA" w14:textId="77777777" w:rsidR="006A4882" w:rsidRDefault="006A4882" w:rsidP="007614A7">
      <w:pPr>
        <w:pStyle w:val="NoSpacing"/>
        <w:spacing w:line="23" w:lineRule="atLeast"/>
        <w:jc w:val="both"/>
        <w:rPr>
          <w:b/>
          <w:sz w:val="28"/>
          <w:szCs w:val="28"/>
          <w:lang w:val="en-US"/>
        </w:rPr>
      </w:pPr>
    </w:p>
    <w:p w14:paraId="5D8378EC" w14:textId="77777777" w:rsidR="006A4882" w:rsidRDefault="006A4882" w:rsidP="007614A7">
      <w:pPr>
        <w:pStyle w:val="NoSpacing"/>
        <w:spacing w:line="23" w:lineRule="atLeast"/>
        <w:jc w:val="both"/>
        <w:rPr>
          <w:b/>
          <w:sz w:val="28"/>
          <w:szCs w:val="28"/>
          <w:lang w:val="en-US"/>
        </w:rPr>
      </w:pPr>
    </w:p>
    <w:p w14:paraId="17C2F065" w14:textId="77777777" w:rsidR="006A4882" w:rsidRDefault="006A4882" w:rsidP="007614A7">
      <w:pPr>
        <w:pStyle w:val="NoSpacing"/>
        <w:spacing w:line="23" w:lineRule="atLeast"/>
        <w:jc w:val="both"/>
        <w:rPr>
          <w:b/>
          <w:sz w:val="28"/>
          <w:szCs w:val="28"/>
          <w:lang w:val="en-US"/>
        </w:rPr>
      </w:pPr>
    </w:p>
    <w:p w14:paraId="2C8D136E" w14:textId="77777777" w:rsidR="006A4882" w:rsidRDefault="006A4882" w:rsidP="007614A7">
      <w:pPr>
        <w:pStyle w:val="NoSpacing"/>
        <w:spacing w:line="23" w:lineRule="atLeast"/>
        <w:jc w:val="both"/>
        <w:rPr>
          <w:b/>
          <w:sz w:val="28"/>
          <w:szCs w:val="28"/>
          <w:lang w:val="en-US"/>
        </w:rPr>
      </w:pPr>
    </w:p>
    <w:p w14:paraId="3B2F3A67" w14:textId="77777777" w:rsidR="006A4882" w:rsidRDefault="006A4882" w:rsidP="007614A7">
      <w:pPr>
        <w:pStyle w:val="NoSpacing"/>
        <w:spacing w:line="23" w:lineRule="atLeast"/>
        <w:jc w:val="both"/>
        <w:rPr>
          <w:b/>
          <w:sz w:val="28"/>
          <w:szCs w:val="28"/>
          <w:lang w:val="en-US"/>
        </w:rPr>
      </w:pPr>
    </w:p>
    <w:p w14:paraId="1DE05A49" w14:textId="77777777" w:rsidR="006A4882" w:rsidRDefault="006A4882" w:rsidP="007614A7">
      <w:pPr>
        <w:pStyle w:val="NoSpacing"/>
        <w:spacing w:line="23" w:lineRule="atLeast"/>
        <w:jc w:val="both"/>
        <w:rPr>
          <w:b/>
          <w:sz w:val="28"/>
          <w:szCs w:val="28"/>
          <w:lang w:val="en-US"/>
        </w:rPr>
      </w:pPr>
    </w:p>
    <w:p w14:paraId="42F46654" w14:textId="77777777" w:rsidR="006A4882" w:rsidRDefault="006A4882" w:rsidP="007614A7">
      <w:pPr>
        <w:pStyle w:val="NoSpacing"/>
        <w:spacing w:line="23" w:lineRule="atLeast"/>
        <w:jc w:val="both"/>
        <w:rPr>
          <w:b/>
          <w:sz w:val="28"/>
          <w:szCs w:val="28"/>
          <w:lang w:val="en-US"/>
        </w:rPr>
      </w:pPr>
    </w:p>
    <w:p w14:paraId="35068D1E" w14:textId="77777777" w:rsidR="006A4882" w:rsidRDefault="006A4882" w:rsidP="007614A7">
      <w:pPr>
        <w:pStyle w:val="NoSpacing"/>
        <w:spacing w:line="23" w:lineRule="atLeast"/>
        <w:jc w:val="both"/>
        <w:rPr>
          <w:b/>
          <w:sz w:val="28"/>
          <w:szCs w:val="28"/>
          <w:lang w:val="en-US"/>
        </w:rPr>
      </w:pPr>
    </w:p>
    <w:p w14:paraId="57608141" w14:textId="77777777" w:rsidR="006A4882" w:rsidRDefault="006A4882" w:rsidP="007614A7">
      <w:pPr>
        <w:pStyle w:val="NoSpacing"/>
        <w:spacing w:line="23" w:lineRule="atLeast"/>
        <w:jc w:val="both"/>
        <w:rPr>
          <w:b/>
          <w:sz w:val="28"/>
          <w:szCs w:val="28"/>
          <w:lang w:val="en-US"/>
        </w:rPr>
      </w:pPr>
    </w:p>
    <w:p w14:paraId="2F21D592" w14:textId="6A293264" w:rsidR="00664A93" w:rsidRDefault="00E073DF" w:rsidP="007614A7">
      <w:pPr>
        <w:pStyle w:val="NoSpacing"/>
        <w:spacing w:line="23" w:lineRule="atLeast"/>
        <w:jc w:val="both"/>
        <w:rPr>
          <w:b/>
          <w:sz w:val="28"/>
          <w:szCs w:val="28"/>
          <w:lang w:val="en-US"/>
        </w:rPr>
      </w:pPr>
      <w:r w:rsidRPr="00E34F32">
        <w:rPr>
          <w:b/>
          <w:sz w:val="28"/>
          <w:szCs w:val="28"/>
          <w:lang w:val="en-US"/>
        </w:rPr>
        <w:lastRenderedPageBreak/>
        <w:t xml:space="preserve">Section 2: Relevant Electoral System changes in </w:t>
      </w:r>
      <w:r w:rsidR="00AA6E17">
        <w:rPr>
          <w:b/>
          <w:sz w:val="28"/>
          <w:szCs w:val="28"/>
          <w:lang w:val="en-US"/>
        </w:rPr>
        <w:t>Hungary</w:t>
      </w:r>
      <w:r w:rsidRPr="00E34F32">
        <w:rPr>
          <w:b/>
          <w:sz w:val="28"/>
          <w:szCs w:val="28"/>
          <w:lang w:val="en-US"/>
        </w:rPr>
        <w:t xml:space="preserve"> since 19</w:t>
      </w:r>
      <w:r w:rsidR="006A4882">
        <w:rPr>
          <w:b/>
          <w:sz w:val="28"/>
          <w:szCs w:val="28"/>
          <w:lang w:val="en-US"/>
        </w:rPr>
        <w:t>90</w:t>
      </w:r>
    </w:p>
    <w:p w14:paraId="3341460D" w14:textId="77777777" w:rsidR="006A4882" w:rsidRDefault="006A4882" w:rsidP="007614A7">
      <w:pPr>
        <w:pStyle w:val="NoSpacing"/>
        <w:spacing w:line="23" w:lineRule="atLeast"/>
        <w:jc w:val="both"/>
        <w:rPr>
          <w:b/>
          <w:sz w:val="28"/>
          <w:szCs w:val="28"/>
          <w:lang w:val="en-US"/>
        </w:rPr>
      </w:pPr>
    </w:p>
    <w:p w14:paraId="1E13DC97" w14:textId="77777777" w:rsidR="006A4882" w:rsidRDefault="006A4882" w:rsidP="006A4882">
      <w:pPr>
        <w:pStyle w:val="NoSpacing"/>
        <w:jc w:val="both"/>
      </w:pPr>
    </w:p>
    <w:p w14:paraId="7B025F0C" w14:textId="77777777" w:rsidR="006A4882" w:rsidRDefault="006A4882" w:rsidP="006A4882">
      <w:pPr>
        <w:pStyle w:val="NoSpacing"/>
        <w:jc w:val="both"/>
        <w:rPr>
          <w:b/>
        </w:rPr>
      </w:pPr>
      <w:proofErr w:type="gramStart"/>
      <w:r>
        <w:rPr>
          <w:b/>
        </w:rPr>
        <w:t>Table 1.</w:t>
      </w:r>
      <w:proofErr w:type="gramEnd"/>
      <w:r>
        <w:rPr>
          <w:b/>
        </w:rPr>
        <w:t xml:space="preserve">  Summary of Hungarian constitutional changes pertaining to the electoral system since 1989</w:t>
      </w:r>
    </w:p>
    <w:p w14:paraId="572A4AEF" w14:textId="77777777" w:rsidR="006A4882" w:rsidRDefault="006A4882" w:rsidP="006A4882">
      <w:pPr>
        <w:pStyle w:val="NoSpacing"/>
        <w:jc w:val="both"/>
        <w:rPr>
          <w:b/>
        </w:rPr>
      </w:pPr>
    </w:p>
    <w:tbl>
      <w:tblPr>
        <w:tblW w:w="10429" w:type="dxa"/>
        <w:tblInd w:w="-6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8"/>
        <w:gridCol w:w="1418"/>
        <w:gridCol w:w="1134"/>
        <w:gridCol w:w="5019"/>
        <w:gridCol w:w="1440"/>
      </w:tblGrid>
      <w:tr w:rsidR="006A4882" w:rsidRPr="00C1710B" w14:paraId="4AB51FE0" w14:textId="77777777" w:rsidTr="006A4882">
        <w:tc>
          <w:tcPr>
            <w:tcW w:w="1418" w:type="dxa"/>
            <w:tcBorders>
              <w:bottom w:val="single" w:sz="4" w:space="0" w:color="auto"/>
            </w:tcBorders>
          </w:tcPr>
          <w:p w14:paraId="25055987" w14:textId="77777777" w:rsidR="006A4882" w:rsidRPr="00C1710B" w:rsidRDefault="006A4882" w:rsidP="00263EEA">
            <w:pPr>
              <w:rPr>
                <w:sz w:val="20"/>
                <w:szCs w:val="20"/>
              </w:rPr>
            </w:pPr>
            <w:r w:rsidRPr="00C1710B">
              <w:rPr>
                <w:sz w:val="20"/>
                <w:szCs w:val="20"/>
              </w:rPr>
              <w:t>Law</w:t>
            </w:r>
          </w:p>
        </w:tc>
        <w:tc>
          <w:tcPr>
            <w:tcW w:w="1418" w:type="dxa"/>
            <w:tcBorders>
              <w:bottom w:val="single" w:sz="4" w:space="0" w:color="auto"/>
            </w:tcBorders>
          </w:tcPr>
          <w:p w14:paraId="594867C8" w14:textId="77777777" w:rsidR="006A4882" w:rsidRPr="00C1710B" w:rsidRDefault="006A4882" w:rsidP="00263EEA">
            <w:pPr>
              <w:rPr>
                <w:sz w:val="20"/>
                <w:szCs w:val="20"/>
              </w:rPr>
            </w:pPr>
            <w:r w:rsidRPr="00C1710B">
              <w:rPr>
                <w:sz w:val="20"/>
                <w:szCs w:val="20"/>
              </w:rPr>
              <w:t>Amendment</w:t>
            </w:r>
          </w:p>
        </w:tc>
        <w:tc>
          <w:tcPr>
            <w:tcW w:w="1134" w:type="dxa"/>
            <w:tcBorders>
              <w:bottom w:val="single" w:sz="4" w:space="0" w:color="auto"/>
            </w:tcBorders>
          </w:tcPr>
          <w:p w14:paraId="49C25865" w14:textId="77777777" w:rsidR="006A4882" w:rsidRPr="00C1710B" w:rsidRDefault="006A4882" w:rsidP="00263EEA">
            <w:pPr>
              <w:rPr>
                <w:sz w:val="20"/>
                <w:szCs w:val="20"/>
              </w:rPr>
            </w:pPr>
            <w:r w:rsidRPr="00C1710B">
              <w:rPr>
                <w:sz w:val="20"/>
                <w:szCs w:val="20"/>
              </w:rPr>
              <w:t>Date of enactment</w:t>
            </w:r>
          </w:p>
        </w:tc>
        <w:tc>
          <w:tcPr>
            <w:tcW w:w="5019" w:type="dxa"/>
            <w:tcBorders>
              <w:bottom w:val="single" w:sz="4" w:space="0" w:color="auto"/>
            </w:tcBorders>
          </w:tcPr>
          <w:p w14:paraId="3FC5F462" w14:textId="77777777" w:rsidR="006A4882" w:rsidRPr="00C1710B" w:rsidRDefault="006A4882" w:rsidP="00263EEA">
            <w:pPr>
              <w:jc w:val="center"/>
              <w:rPr>
                <w:sz w:val="20"/>
                <w:szCs w:val="20"/>
              </w:rPr>
            </w:pPr>
            <w:r w:rsidRPr="00C1710B">
              <w:rPr>
                <w:sz w:val="20"/>
                <w:szCs w:val="20"/>
              </w:rPr>
              <w:t>Location</w:t>
            </w:r>
          </w:p>
        </w:tc>
        <w:tc>
          <w:tcPr>
            <w:tcW w:w="1440" w:type="dxa"/>
            <w:tcBorders>
              <w:bottom w:val="single" w:sz="4" w:space="0" w:color="auto"/>
            </w:tcBorders>
          </w:tcPr>
          <w:p w14:paraId="283D1757" w14:textId="77777777" w:rsidR="006A4882" w:rsidRPr="00C1710B" w:rsidRDefault="006A4882" w:rsidP="00263EEA">
            <w:pPr>
              <w:jc w:val="center"/>
              <w:rPr>
                <w:sz w:val="20"/>
                <w:szCs w:val="20"/>
              </w:rPr>
            </w:pPr>
            <w:r w:rsidRPr="00C1710B">
              <w:rPr>
                <w:sz w:val="20"/>
                <w:szCs w:val="20"/>
              </w:rPr>
              <w:t>Relevant for the research</w:t>
            </w:r>
          </w:p>
        </w:tc>
      </w:tr>
      <w:tr w:rsidR="006A4882" w:rsidRPr="00C1710B" w14:paraId="315E4C06" w14:textId="77777777" w:rsidTr="006A4882">
        <w:tc>
          <w:tcPr>
            <w:tcW w:w="1418" w:type="dxa"/>
            <w:tcBorders>
              <w:top w:val="single" w:sz="4" w:space="0" w:color="auto"/>
            </w:tcBorders>
          </w:tcPr>
          <w:p w14:paraId="2194A1DA" w14:textId="77777777" w:rsidR="006A4882" w:rsidRPr="00C1710B" w:rsidRDefault="006A4882" w:rsidP="00263EEA">
            <w:pPr>
              <w:rPr>
                <w:b/>
                <w:sz w:val="20"/>
                <w:szCs w:val="20"/>
              </w:rPr>
            </w:pPr>
          </w:p>
        </w:tc>
        <w:tc>
          <w:tcPr>
            <w:tcW w:w="1418" w:type="dxa"/>
            <w:tcBorders>
              <w:top w:val="single" w:sz="4" w:space="0" w:color="auto"/>
            </w:tcBorders>
          </w:tcPr>
          <w:p w14:paraId="5E11FAFD" w14:textId="77777777" w:rsidR="006A4882" w:rsidRPr="00C1710B" w:rsidRDefault="006A4882" w:rsidP="00263EEA">
            <w:pPr>
              <w:rPr>
                <w:sz w:val="20"/>
                <w:szCs w:val="20"/>
              </w:rPr>
            </w:pPr>
            <w:r>
              <w:rPr>
                <w:sz w:val="20"/>
                <w:szCs w:val="20"/>
              </w:rPr>
              <w:t>31/1989</w:t>
            </w:r>
          </w:p>
        </w:tc>
        <w:tc>
          <w:tcPr>
            <w:tcW w:w="1134" w:type="dxa"/>
            <w:tcBorders>
              <w:top w:val="single" w:sz="4" w:space="0" w:color="auto"/>
            </w:tcBorders>
          </w:tcPr>
          <w:p w14:paraId="72D6B118" w14:textId="77777777" w:rsidR="006A4882" w:rsidRPr="00C1710B" w:rsidRDefault="006A4882" w:rsidP="00263EEA">
            <w:pPr>
              <w:rPr>
                <w:sz w:val="20"/>
                <w:szCs w:val="20"/>
              </w:rPr>
            </w:pPr>
            <w:r>
              <w:rPr>
                <w:sz w:val="20"/>
                <w:szCs w:val="20"/>
              </w:rPr>
              <w:t>18.x.1989</w:t>
            </w:r>
          </w:p>
        </w:tc>
        <w:tc>
          <w:tcPr>
            <w:tcW w:w="5019" w:type="dxa"/>
            <w:tcBorders>
              <w:top w:val="single" w:sz="4" w:space="0" w:color="auto"/>
            </w:tcBorders>
          </w:tcPr>
          <w:p w14:paraId="3154E938"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
                <w:iCs/>
                <w:sz w:val="20"/>
                <w:szCs w:val="20"/>
              </w:rPr>
              <w:t xml:space="preserve"> </w:t>
            </w:r>
            <w:r w:rsidRPr="00F50568">
              <w:rPr>
                <w:rFonts w:asciiTheme="minorHAnsi" w:hAnsiTheme="minorHAnsi" w:cstheme="minorHAnsi"/>
                <w:iCs/>
                <w:sz w:val="20"/>
                <w:szCs w:val="20"/>
              </w:rPr>
              <w:t>1989/74, pp. 1244-1255</w:t>
            </w:r>
          </w:p>
          <w:p w14:paraId="2183DACB" w14:textId="77777777" w:rsidR="006A4882" w:rsidRPr="00F50568" w:rsidRDefault="00AF5D17" w:rsidP="00263EEA">
            <w:pPr>
              <w:rPr>
                <w:sz w:val="20"/>
                <w:szCs w:val="20"/>
              </w:rPr>
            </w:pPr>
            <w:hyperlink r:id="rId18" w:history="1">
              <w:r w:rsidR="006A4882" w:rsidRPr="00F50568">
                <w:rPr>
                  <w:rStyle w:val="Hyperlink"/>
                  <w:rFonts w:asciiTheme="minorHAnsi" w:hAnsiTheme="minorHAnsi" w:cstheme="minorHAnsi"/>
                  <w:sz w:val="20"/>
                  <w:szCs w:val="20"/>
                </w:rPr>
                <w:t>http://www.1000ev.hu/index.php?a=3&amp;param=8629</w:t>
              </w:r>
            </w:hyperlink>
          </w:p>
        </w:tc>
        <w:tc>
          <w:tcPr>
            <w:tcW w:w="1440" w:type="dxa"/>
            <w:tcBorders>
              <w:top w:val="single" w:sz="4" w:space="0" w:color="auto"/>
            </w:tcBorders>
          </w:tcPr>
          <w:p w14:paraId="5A6D623B" w14:textId="77777777" w:rsidR="006A4882" w:rsidRPr="00C1710B" w:rsidRDefault="006A4882" w:rsidP="00263EEA">
            <w:pPr>
              <w:jc w:val="center"/>
              <w:rPr>
                <w:sz w:val="20"/>
                <w:szCs w:val="20"/>
              </w:rPr>
            </w:pPr>
            <w:r>
              <w:rPr>
                <w:sz w:val="20"/>
                <w:szCs w:val="20"/>
              </w:rPr>
              <w:t>Yes (with new electoral law)</w:t>
            </w:r>
          </w:p>
        </w:tc>
      </w:tr>
      <w:tr w:rsidR="006A4882" w:rsidRPr="00C1710B" w14:paraId="261E75A1" w14:textId="77777777" w:rsidTr="006A4882">
        <w:tc>
          <w:tcPr>
            <w:tcW w:w="1418" w:type="dxa"/>
          </w:tcPr>
          <w:p w14:paraId="09974CD0" w14:textId="77777777" w:rsidR="006A4882" w:rsidRPr="00C1710B" w:rsidRDefault="006A4882" w:rsidP="00263EEA">
            <w:pPr>
              <w:rPr>
                <w:sz w:val="20"/>
                <w:szCs w:val="20"/>
              </w:rPr>
            </w:pPr>
          </w:p>
        </w:tc>
        <w:tc>
          <w:tcPr>
            <w:tcW w:w="1418" w:type="dxa"/>
          </w:tcPr>
          <w:p w14:paraId="0C6A77BF" w14:textId="77777777" w:rsidR="006A4882" w:rsidRPr="00C1710B" w:rsidRDefault="006A4882" w:rsidP="00263EEA">
            <w:pPr>
              <w:rPr>
                <w:sz w:val="20"/>
                <w:szCs w:val="20"/>
              </w:rPr>
            </w:pPr>
            <w:r>
              <w:rPr>
                <w:sz w:val="20"/>
                <w:szCs w:val="20"/>
              </w:rPr>
              <w:t>16/1990</w:t>
            </w:r>
          </w:p>
        </w:tc>
        <w:tc>
          <w:tcPr>
            <w:tcW w:w="1134" w:type="dxa"/>
          </w:tcPr>
          <w:p w14:paraId="6B8085FE" w14:textId="77777777" w:rsidR="006A4882" w:rsidRPr="00C1710B" w:rsidRDefault="006A4882" w:rsidP="00263EEA">
            <w:pPr>
              <w:rPr>
                <w:sz w:val="20"/>
                <w:szCs w:val="20"/>
              </w:rPr>
            </w:pPr>
            <w:r>
              <w:rPr>
                <w:sz w:val="20"/>
                <w:szCs w:val="20"/>
              </w:rPr>
              <w:t>1.iii.1990</w:t>
            </w:r>
          </w:p>
        </w:tc>
        <w:tc>
          <w:tcPr>
            <w:tcW w:w="5019" w:type="dxa"/>
          </w:tcPr>
          <w:p w14:paraId="3CA15689"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
                <w:iCs/>
                <w:sz w:val="20"/>
                <w:szCs w:val="20"/>
              </w:rPr>
              <w:t xml:space="preserve"> </w:t>
            </w:r>
            <w:r w:rsidRPr="00F50568">
              <w:rPr>
                <w:rFonts w:asciiTheme="minorHAnsi" w:hAnsiTheme="minorHAnsi" w:cstheme="minorHAnsi"/>
                <w:iCs/>
                <w:sz w:val="20"/>
                <w:szCs w:val="20"/>
              </w:rPr>
              <w:t>1990/21, pp. 412-414</w:t>
            </w:r>
          </w:p>
          <w:p w14:paraId="1481A9F4" w14:textId="77777777" w:rsidR="006A4882" w:rsidRPr="00F50568" w:rsidRDefault="00AF5D17" w:rsidP="00263EEA">
            <w:pPr>
              <w:autoSpaceDE w:val="0"/>
              <w:autoSpaceDN w:val="0"/>
              <w:adjustRightInd w:val="0"/>
              <w:rPr>
                <w:rFonts w:asciiTheme="minorHAnsi" w:hAnsiTheme="minorHAnsi" w:cstheme="minorHAnsi"/>
                <w:iCs/>
                <w:sz w:val="20"/>
                <w:szCs w:val="20"/>
              </w:rPr>
            </w:pPr>
            <w:hyperlink r:id="rId19" w:history="1">
              <w:r w:rsidR="006A4882" w:rsidRPr="00F50568">
                <w:rPr>
                  <w:rStyle w:val="Hyperlink"/>
                  <w:rFonts w:asciiTheme="minorHAnsi" w:hAnsiTheme="minorHAnsi" w:cstheme="minorHAnsi"/>
                  <w:sz w:val="20"/>
                  <w:szCs w:val="20"/>
                </w:rPr>
                <w:t>http://www.1000ev.hu/index.php?a=3&amp;param=8672</w:t>
              </w:r>
            </w:hyperlink>
          </w:p>
          <w:p w14:paraId="4D61A37F" w14:textId="77777777" w:rsidR="006A4882" w:rsidRPr="00F50568" w:rsidRDefault="00AF5D17" w:rsidP="00263EEA">
            <w:pPr>
              <w:rPr>
                <w:sz w:val="20"/>
                <w:szCs w:val="20"/>
              </w:rPr>
            </w:pPr>
            <w:hyperlink r:id="rId20" w:history="1">
              <w:r w:rsidR="006A4882" w:rsidRPr="00F50568">
                <w:rPr>
                  <w:rStyle w:val="Hyperlink"/>
                  <w:rFonts w:asciiTheme="minorHAnsi" w:hAnsiTheme="minorHAnsi" w:cstheme="minorHAnsi"/>
                  <w:sz w:val="20"/>
                  <w:szCs w:val="20"/>
                </w:rPr>
                <w:t>http://www.complex.hu/kzldat/t9000016.htm/t9000016.htm</w:t>
              </w:r>
            </w:hyperlink>
          </w:p>
        </w:tc>
        <w:tc>
          <w:tcPr>
            <w:tcW w:w="1440" w:type="dxa"/>
          </w:tcPr>
          <w:p w14:paraId="35CA1F45" w14:textId="77777777" w:rsidR="006A4882" w:rsidRPr="00C1710B" w:rsidRDefault="006A4882" w:rsidP="00263EEA">
            <w:pPr>
              <w:jc w:val="center"/>
              <w:rPr>
                <w:sz w:val="20"/>
                <w:szCs w:val="20"/>
              </w:rPr>
            </w:pPr>
          </w:p>
        </w:tc>
      </w:tr>
      <w:tr w:rsidR="006A4882" w:rsidRPr="00C1710B" w14:paraId="2CFE0EAF" w14:textId="77777777" w:rsidTr="006A4882">
        <w:tc>
          <w:tcPr>
            <w:tcW w:w="1418" w:type="dxa"/>
          </w:tcPr>
          <w:p w14:paraId="799379FA" w14:textId="77777777" w:rsidR="006A4882" w:rsidRPr="00C1710B" w:rsidRDefault="006A4882" w:rsidP="00263EEA">
            <w:pPr>
              <w:rPr>
                <w:sz w:val="20"/>
                <w:szCs w:val="20"/>
              </w:rPr>
            </w:pPr>
          </w:p>
        </w:tc>
        <w:tc>
          <w:tcPr>
            <w:tcW w:w="1418" w:type="dxa"/>
          </w:tcPr>
          <w:p w14:paraId="29BB5984" w14:textId="77777777" w:rsidR="006A4882" w:rsidRPr="00C1710B" w:rsidRDefault="006A4882" w:rsidP="00263EEA">
            <w:pPr>
              <w:rPr>
                <w:sz w:val="20"/>
                <w:szCs w:val="20"/>
              </w:rPr>
            </w:pPr>
            <w:r>
              <w:rPr>
                <w:sz w:val="20"/>
                <w:szCs w:val="20"/>
              </w:rPr>
              <w:t>63/1990</w:t>
            </w:r>
          </w:p>
        </w:tc>
        <w:tc>
          <w:tcPr>
            <w:tcW w:w="1134" w:type="dxa"/>
          </w:tcPr>
          <w:p w14:paraId="1365F3CC" w14:textId="77777777" w:rsidR="006A4882" w:rsidRPr="00C1710B" w:rsidRDefault="006A4882" w:rsidP="00263EEA">
            <w:pPr>
              <w:rPr>
                <w:sz w:val="20"/>
                <w:szCs w:val="20"/>
              </w:rPr>
            </w:pPr>
            <w:r>
              <w:rPr>
                <w:sz w:val="20"/>
                <w:szCs w:val="20"/>
              </w:rPr>
              <w:t>2.viii.1990</w:t>
            </w:r>
          </w:p>
        </w:tc>
        <w:tc>
          <w:tcPr>
            <w:tcW w:w="5019" w:type="dxa"/>
          </w:tcPr>
          <w:p w14:paraId="4946A097"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Cs/>
                <w:sz w:val="20"/>
                <w:szCs w:val="20"/>
              </w:rPr>
              <w:t xml:space="preserve"> 1990/78, pp. 1589-1592</w:t>
            </w:r>
          </w:p>
          <w:p w14:paraId="358BA5A3" w14:textId="77777777" w:rsidR="006A4882" w:rsidRPr="00F50568" w:rsidRDefault="00AF5D17" w:rsidP="00263EEA">
            <w:pPr>
              <w:autoSpaceDE w:val="0"/>
              <w:autoSpaceDN w:val="0"/>
              <w:adjustRightInd w:val="0"/>
              <w:rPr>
                <w:rFonts w:asciiTheme="minorHAnsi" w:hAnsiTheme="minorHAnsi" w:cstheme="minorHAnsi"/>
                <w:iCs/>
                <w:sz w:val="20"/>
                <w:szCs w:val="20"/>
              </w:rPr>
            </w:pPr>
            <w:hyperlink r:id="rId21" w:history="1">
              <w:r w:rsidR="006A4882" w:rsidRPr="00F50568">
                <w:rPr>
                  <w:rStyle w:val="Hyperlink"/>
                  <w:rFonts w:asciiTheme="minorHAnsi" w:hAnsiTheme="minorHAnsi" w:cstheme="minorHAnsi"/>
                  <w:sz w:val="20"/>
                  <w:szCs w:val="20"/>
                </w:rPr>
                <w:t>http://www.1000ev.hu/index.php?a=3&amp;param=8719</w:t>
              </w:r>
            </w:hyperlink>
            <w:r w:rsidR="006A4882" w:rsidRPr="00F50568">
              <w:rPr>
                <w:rFonts w:asciiTheme="minorHAnsi" w:hAnsiTheme="minorHAnsi" w:cstheme="minorHAnsi"/>
                <w:iCs/>
                <w:sz w:val="20"/>
                <w:szCs w:val="20"/>
              </w:rPr>
              <w:t xml:space="preserve"> </w:t>
            </w:r>
          </w:p>
          <w:p w14:paraId="495E1D74" w14:textId="77777777" w:rsidR="006A4882" w:rsidRPr="00F50568" w:rsidRDefault="00AF5D17" w:rsidP="00263EEA">
            <w:pPr>
              <w:rPr>
                <w:sz w:val="20"/>
                <w:szCs w:val="20"/>
              </w:rPr>
            </w:pPr>
            <w:hyperlink r:id="rId22" w:history="1">
              <w:r w:rsidR="006A4882" w:rsidRPr="00F50568">
                <w:rPr>
                  <w:rStyle w:val="Hyperlink"/>
                  <w:rFonts w:asciiTheme="minorHAnsi" w:hAnsiTheme="minorHAnsi" w:cstheme="minorHAnsi"/>
                  <w:sz w:val="20"/>
                  <w:szCs w:val="20"/>
                </w:rPr>
                <w:t>http://www.complex.hu/kzldat/t9000063.htm/t9000063.htm</w:t>
              </w:r>
            </w:hyperlink>
          </w:p>
        </w:tc>
        <w:tc>
          <w:tcPr>
            <w:tcW w:w="1440" w:type="dxa"/>
          </w:tcPr>
          <w:p w14:paraId="3A9CD0AB" w14:textId="77777777" w:rsidR="006A4882" w:rsidRPr="00C1710B" w:rsidRDefault="006A4882" w:rsidP="00263EEA">
            <w:pPr>
              <w:jc w:val="center"/>
              <w:rPr>
                <w:sz w:val="20"/>
                <w:szCs w:val="20"/>
              </w:rPr>
            </w:pPr>
          </w:p>
        </w:tc>
      </w:tr>
      <w:tr w:rsidR="006A4882" w:rsidRPr="00C1710B" w14:paraId="3FDF8F4A" w14:textId="77777777" w:rsidTr="006A4882">
        <w:tc>
          <w:tcPr>
            <w:tcW w:w="1418" w:type="dxa"/>
          </w:tcPr>
          <w:p w14:paraId="29860BE5" w14:textId="77777777" w:rsidR="006A4882" w:rsidRPr="00C1710B" w:rsidRDefault="006A4882" w:rsidP="00263EEA">
            <w:pPr>
              <w:rPr>
                <w:sz w:val="20"/>
                <w:szCs w:val="20"/>
              </w:rPr>
            </w:pPr>
          </w:p>
        </w:tc>
        <w:tc>
          <w:tcPr>
            <w:tcW w:w="1418" w:type="dxa"/>
          </w:tcPr>
          <w:p w14:paraId="16830C23" w14:textId="77777777" w:rsidR="006A4882" w:rsidRPr="00804364" w:rsidRDefault="006A4882" w:rsidP="00263EEA">
            <w:pPr>
              <w:rPr>
                <w:sz w:val="20"/>
                <w:szCs w:val="20"/>
              </w:rPr>
            </w:pPr>
            <w:r w:rsidRPr="00804364">
              <w:rPr>
                <w:sz w:val="20"/>
                <w:szCs w:val="20"/>
              </w:rPr>
              <w:t>61/1994</w:t>
            </w:r>
          </w:p>
        </w:tc>
        <w:tc>
          <w:tcPr>
            <w:tcW w:w="1134" w:type="dxa"/>
          </w:tcPr>
          <w:p w14:paraId="3C755A2E" w14:textId="77777777" w:rsidR="006A4882" w:rsidRPr="00804364" w:rsidRDefault="006A4882" w:rsidP="00263EEA">
            <w:pPr>
              <w:rPr>
                <w:sz w:val="20"/>
                <w:szCs w:val="20"/>
              </w:rPr>
            </w:pPr>
            <w:r>
              <w:rPr>
                <w:sz w:val="20"/>
                <w:szCs w:val="20"/>
              </w:rPr>
              <w:t>30.ix.1994</w:t>
            </w:r>
          </w:p>
        </w:tc>
        <w:tc>
          <w:tcPr>
            <w:tcW w:w="5019" w:type="dxa"/>
          </w:tcPr>
          <w:p w14:paraId="7D116AC7"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Cs/>
                <w:sz w:val="20"/>
                <w:szCs w:val="20"/>
              </w:rPr>
              <w:t xml:space="preserve"> 1994/98, pp. 3063-3064</w:t>
            </w:r>
          </w:p>
          <w:p w14:paraId="203A4CDB" w14:textId="77777777" w:rsidR="006A4882" w:rsidRPr="00F50568" w:rsidRDefault="00AF5D17" w:rsidP="00263EEA">
            <w:pPr>
              <w:autoSpaceDE w:val="0"/>
              <w:autoSpaceDN w:val="0"/>
              <w:adjustRightInd w:val="0"/>
              <w:rPr>
                <w:rFonts w:asciiTheme="minorHAnsi" w:hAnsiTheme="minorHAnsi" w:cstheme="minorHAnsi"/>
                <w:iCs/>
                <w:sz w:val="20"/>
                <w:szCs w:val="20"/>
              </w:rPr>
            </w:pPr>
            <w:hyperlink r:id="rId23" w:history="1">
              <w:r w:rsidR="006A4882" w:rsidRPr="00F50568">
                <w:rPr>
                  <w:rStyle w:val="Hyperlink"/>
                  <w:rFonts w:asciiTheme="minorHAnsi" w:hAnsiTheme="minorHAnsi" w:cstheme="minorHAnsi"/>
                  <w:sz w:val="20"/>
                  <w:szCs w:val="20"/>
                </w:rPr>
                <w:t>http://www.1000ev.hu/index.php?a=3&amp;param=9119</w:t>
              </w:r>
            </w:hyperlink>
            <w:r w:rsidR="006A4882" w:rsidRPr="00F50568">
              <w:rPr>
                <w:rFonts w:asciiTheme="minorHAnsi" w:hAnsiTheme="minorHAnsi" w:cstheme="minorHAnsi"/>
                <w:iCs/>
                <w:sz w:val="20"/>
                <w:szCs w:val="20"/>
              </w:rPr>
              <w:t xml:space="preserve"> </w:t>
            </w:r>
          </w:p>
          <w:p w14:paraId="77A32B12" w14:textId="77777777" w:rsidR="006A4882" w:rsidRPr="00F50568" w:rsidRDefault="00AF5D17" w:rsidP="00263EEA">
            <w:pPr>
              <w:rPr>
                <w:sz w:val="20"/>
                <w:szCs w:val="20"/>
              </w:rPr>
            </w:pPr>
            <w:hyperlink r:id="rId24" w:history="1">
              <w:r w:rsidR="006A4882" w:rsidRPr="00F50568">
                <w:rPr>
                  <w:rStyle w:val="Hyperlink"/>
                  <w:rFonts w:asciiTheme="minorHAnsi" w:hAnsiTheme="minorHAnsi" w:cstheme="minorHAnsi"/>
                  <w:sz w:val="20"/>
                  <w:szCs w:val="20"/>
                </w:rPr>
                <w:t>http://www.complex.hu/kzldat/t9400061.htm/t9400061.htm</w:t>
              </w:r>
            </w:hyperlink>
          </w:p>
        </w:tc>
        <w:tc>
          <w:tcPr>
            <w:tcW w:w="1440" w:type="dxa"/>
          </w:tcPr>
          <w:p w14:paraId="49B8569D" w14:textId="77777777" w:rsidR="006A4882" w:rsidRPr="00804364" w:rsidRDefault="006A4882" w:rsidP="00263EEA">
            <w:pPr>
              <w:jc w:val="center"/>
              <w:rPr>
                <w:sz w:val="20"/>
                <w:szCs w:val="20"/>
              </w:rPr>
            </w:pPr>
          </w:p>
        </w:tc>
      </w:tr>
      <w:tr w:rsidR="006A4882" w:rsidRPr="00C1710B" w14:paraId="20863C42" w14:textId="77777777" w:rsidTr="006A4882">
        <w:tc>
          <w:tcPr>
            <w:tcW w:w="1418" w:type="dxa"/>
          </w:tcPr>
          <w:p w14:paraId="7E88E3F1" w14:textId="77777777" w:rsidR="006A4882" w:rsidRPr="00C1710B" w:rsidRDefault="006A4882" w:rsidP="00263EEA">
            <w:pPr>
              <w:rPr>
                <w:b/>
                <w:sz w:val="20"/>
                <w:szCs w:val="20"/>
              </w:rPr>
            </w:pPr>
          </w:p>
        </w:tc>
        <w:tc>
          <w:tcPr>
            <w:tcW w:w="1418" w:type="dxa"/>
          </w:tcPr>
          <w:p w14:paraId="649DA17D" w14:textId="77777777" w:rsidR="006A4882" w:rsidRPr="00C1710B" w:rsidRDefault="006A4882" w:rsidP="00263EEA">
            <w:pPr>
              <w:rPr>
                <w:sz w:val="20"/>
                <w:szCs w:val="20"/>
              </w:rPr>
            </w:pPr>
            <w:r>
              <w:rPr>
                <w:sz w:val="20"/>
                <w:szCs w:val="20"/>
              </w:rPr>
              <w:t>98/1997</w:t>
            </w:r>
          </w:p>
        </w:tc>
        <w:tc>
          <w:tcPr>
            <w:tcW w:w="1134" w:type="dxa"/>
          </w:tcPr>
          <w:p w14:paraId="0E492BE1" w14:textId="77777777" w:rsidR="006A4882" w:rsidRPr="00C1710B" w:rsidRDefault="006A4882" w:rsidP="00263EEA">
            <w:pPr>
              <w:rPr>
                <w:sz w:val="20"/>
                <w:szCs w:val="20"/>
              </w:rPr>
            </w:pPr>
            <w:r>
              <w:rPr>
                <w:sz w:val="20"/>
                <w:szCs w:val="20"/>
              </w:rPr>
              <w:t>14.x.1997</w:t>
            </w:r>
          </w:p>
        </w:tc>
        <w:tc>
          <w:tcPr>
            <w:tcW w:w="5019" w:type="dxa"/>
          </w:tcPr>
          <w:p w14:paraId="282506B2"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
                <w:iCs/>
                <w:sz w:val="20"/>
                <w:szCs w:val="20"/>
              </w:rPr>
              <w:t xml:space="preserve"> </w:t>
            </w:r>
            <w:r w:rsidRPr="00F50568">
              <w:rPr>
                <w:rFonts w:asciiTheme="minorHAnsi" w:hAnsiTheme="minorHAnsi" w:cstheme="minorHAnsi"/>
                <w:iCs/>
                <w:sz w:val="20"/>
                <w:szCs w:val="20"/>
              </w:rPr>
              <w:t>1997/3, pp. 6446</w:t>
            </w:r>
          </w:p>
          <w:p w14:paraId="2F7E97BB" w14:textId="77777777" w:rsidR="006A4882" w:rsidRPr="00F50568" w:rsidRDefault="00AF5D17" w:rsidP="00263EEA">
            <w:pPr>
              <w:autoSpaceDE w:val="0"/>
              <w:autoSpaceDN w:val="0"/>
              <w:adjustRightInd w:val="0"/>
              <w:rPr>
                <w:rFonts w:asciiTheme="minorHAnsi" w:hAnsiTheme="minorHAnsi" w:cstheme="minorHAnsi"/>
                <w:iCs/>
                <w:sz w:val="20"/>
                <w:szCs w:val="20"/>
              </w:rPr>
            </w:pPr>
            <w:hyperlink r:id="rId25" w:history="1">
              <w:r w:rsidR="006A4882" w:rsidRPr="00F50568">
                <w:rPr>
                  <w:rStyle w:val="Hyperlink"/>
                  <w:rFonts w:asciiTheme="minorHAnsi" w:hAnsiTheme="minorHAnsi" w:cstheme="minorHAnsi"/>
                  <w:sz w:val="20"/>
                  <w:szCs w:val="20"/>
                </w:rPr>
                <w:t>http://www.1000ev.hu/index.php?a=3&amp;param=9517</w:t>
              </w:r>
            </w:hyperlink>
            <w:r w:rsidR="006A4882" w:rsidRPr="00F50568">
              <w:rPr>
                <w:rFonts w:asciiTheme="minorHAnsi" w:hAnsiTheme="minorHAnsi" w:cstheme="minorHAnsi"/>
                <w:iCs/>
                <w:sz w:val="20"/>
                <w:szCs w:val="20"/>
              </w:rPr>
              <w:t xml:space="preserve"> </w:t>
            </w:r>
          </w:p>
          <w:p w14:paraId="268FBC33" w14:textId="77777777" w:rsidR="006A4882" w:rsidRPr="00F50568" w:rsidRDefault="00AF5D17" w:rsidP="00263EEA">
            <w:pPr>
              <w:rPr>
                <w:sz w:val="20"/>
                <w:szCs w:val="20"/>
              </w:rPr>
            </w:pPr>
            <w:hyperlink r:id="rId26" w:history="1">
              <w:r w:rsidR="006A4882" w:rsidRPr="00F50568">
                <w:rPr>
                  <w:rStyle w:val="Hyperlink"/>
                  <w:rFonts w:asciiTheme="minorHAnsi" w:hAnsiTheme="minorHAnsi" w:cstheme="minorHAnsi"/>
                  <w:sz w:val="20"/>
                  <w:szCs w:val="20"/>
                </w:rPr>
                <w:t>http://www.complex.hu/kzldat/t9700098.htm/t9700098.htm</w:t>
              </w:r>
            </w:hyperlink>
          </w:p>
        </w:tc>
        <w:tc>
          <w:tcPr>
            <w:tcW w:w="1440" w:type="dxa"/>
          </w:tcPr>
          <w:p w14:paraId="7333AD24" w14:textId="77777777" w:rsidR="006A4882" w:rsidRPr="00C1710B" w:rsidRDefault="006A4882" w:rsidP="00263EEA">
            <w:pPr>
              <w:jc w:val="center"/>
              <w:rPr>
                <w:sz w:val="20"/>
                <w:szCs w:val="20"/>
              </w:rPr>
            </w:pPr>
          </w:p>
        </w:tc>
      </w:tr>
      <w:tr w:rsidR="006A4882" w:rsidRPr="00C1710B" w14:paraId="74407329" w14:textId="77777777" w:rsidTr="006A4882">
        <w:tc>
          <w:tcPr>
            <w:tcW w:w="1418" w:type="dxa"/>
          </w:tcPr>
          <w:p w14:paraId="58C28552" w14:textId="77777777" w:rsidR="006A4882" w:rsidRPr="00C1710B" w:rsidRDefault="006A4882" w:rsidP="00263EEA">
            <w:pPr>
              <w:rPr>
                <w:sz w:val="20"/>
                <w:szCs w:val="20"/>
              </w:rPr>
            </w:pPr>
          </w:p>
        </w:tc>
        <w:tc>
          <w:tcPr>
            <w:tcW w:w="1418" w:type="dxa"/>
          </w:tcPr>
          <w:p w14:paraId="3981705C" w14:textId="77777777" w:rsidR="006A4882" w:rsidRPr="00C1710B" w:rsidRDefault="006A4882" w:rsidP="00263EEA">
            <w:pPr>
              <w:rPr>
                <w:sz w:val="20"/>
                <w:szCs w:val="20"/>
              </w:rPr>
            </w:pPr>
            <w:r>
              <w:rPr>
                <w:sz w:val="20"/>
                <w:szCs w:val="20"/>
              </w:rPr>
              <w:t>61/2002</w:t>
            </w:r>
          </w:p>
        </w:tc>
        <w:tc>
          <w:tcPr>
            <w:tcW w:w="1134" w:type="dxa"/>
          </w:tcPr>
          <w:p w14:paraId="35C03D88" w14:textId="77777777" w:rsidR="006A4882" w:rsidRPr="00C1710B" w:rsidRDefault="006A4882" w:rsidP="00263EEA">
            <w:pPr>
              <w:rPr>
                <w:sz w:val="20"/>
                <w:szCs w:val="20"/>
              </w:rPr>
            </w:pPr>
            <w:r>
              <w:rPr>
                <w:sz w:val="20"/>
                <w:szCs w:val="20"/>
              </w:rPr>
              <w:t>17.xii.2002</w:t>
            </w:r>
          </w:p>
        </w:tc>
        <w:tc>
          <w:tcPr>
            <w:tcW w:w="5019" w:type="dxa"/>
          </w:tcPr>
          <w:p w14:paraId="2B056885"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
                <w:iCs/>
                <w:sz w:val="20"/>
                <w:szCs w:val="20"/>
              </w:rPr>
              <w:t xml:space="preserve"> </w:t>
            </w:r>
            <w:r w:rsidRPr="00F50568">
              <w:rPr>
                <w:rFonts w:asciiTheme="minorHAnsi" w:hAnsiTheme="minorHAnsi" w:cstheme="minorHAnsi"/>
                <w:iCs/>
                <w:sz w:val="20"/>
                <w:szCs w:val="20"/>
              </w:rPr>
              <w:t>2002/161, pp. 9330-9331</w:t>
            </w:r>
          </w:p>
          <w:p w14:paraId="09876F31" w14:textId="77777777" w:rsidR="006A4882" w:rsidRPr="00F50568" w:rsidRDefault="00AF5D17" w:rsidP="00263EEA">
            <w:pPr>
              <w:autoSpaceDE w:val="0"/>
              <w:autoSpaceDN w:val="0"/>
              <w:adjustRightInd w:val="0"/>
              <w:rPr>
                <w:rFonts w:asciiTheme="minorHAnsi" w:hAnsiTheme="minorHAnsi" w:cstheme="minorHAnsi"/>
                <w:iCs/>
                <w:sz w:val="20"/>
                <w:szCs w:val="20"/>
              </w:rPr>
            </w:pPr>
            <w:hyperlink r:id="rId27" w:history="1">
              <w:r w:rsidR="006A4882" w:rsidRPr="00F50568">
                <w:rPr>
                  <w:rStyle w:val="Hyperlink"/>
                  <w:rFonts w:asciiTheme="minorHAnsi" w:hAnsiTheme="minorHAnsi" w:cstheme="minorHAnsi"/>
                  <w:sz w:val="20"/>
                  <w:szCs w:val="20"/>
                </w:rPr>
                <w:t>http://www.1000ev.hu/index.php?a=3&amp;param=10123</w:t>
              </w:r>
            </w:hyperlink>
            <w:r w:rsidR="006A4882" w:rsidRPr="00F50568">
              <w:rPr>
                <w:rFonts w:asciiTheme="minorHAnsi" w:hAnsiTheme="minorHAnsi" w:cstheme="minorHAnsi"/>
                <w:iCs/>
                <w:sz w:val="20"/>
                <w:szCs w:val="20"/>
              </w:rPr>
              <w:t xml:space="preserve"> </w:t>
            </w:r>
          </w:p>
          <w:p w14:paraId="2BC1591C" w14:textId="77777777" w:rsidR="006A4882" w:rsidRPr="00F50568" w:rsidRDefault="00AF5D17" w:rsidP="00263EEA">
            <w:pPr>
              <w:rPr>
                <w:sz w:val="20"/>
                <w:szCs w:val="20"/>
              </w:rPr>
            </w:pPr>
            <w:hyperlink r:id="rId28" w:history="1">
              <w:r w:rsidR="006A4882" w:rsidRPr="00F50568">
                <w:rPr>
                  <w:rStyle w:val="Hyperlink"/>
                  <w:rFonts w:asciiTheme="minorHAnsi" w:hAnsiTheme="minorHAnsi" w:cstheme="minorHAnsi"/>
                  <w:sz w:val="20"/>
                  <w:szCs w:val="20"/>
                </w:rPr>
                <w:t>http://www.complex.hu/kzldat/t0200061.htm/t0200061.htm</w:t>
              </w:r>
            </w:hyperlink>
          </w:p>
        </w:tc>
        <w:tc>
          <w:tcPr>
            <w:tcW w:w="1440" w:type="dxa"/>
          </w:tcPr>
          <w:p w14:paraId="2C4B6DC9" w14:textId="77777777" w:rsidR="006A4882" w:rsidRDefault="006A4882" w:rsidP="00263EEA">
            <w:pPr>
              <w:jc w:val="center"/>
              <w:rPr>
                <w:sz w:val="20"/>
                <w:szCs w:val="20"/>
              </w:rPr>
            </w:pPr>
          </w:p>
          <w:p w14:paraId="64BF8352" w14:textId="77777777" w:rsidR="006A4882" w:rsidRDefault="006A4882" w:rsidP="00263EEA">
            <w:pPr>
              <w:jc w:val="center"/>
              <w:rPr>
                <w:sz w:val="20"/>
                <w:szCs w:val="20"/>
              </w:rPr>
            </w:pPr>
          </w:p>
          <w:p w14:paraId="221DCFAF" w14:textId="77777777" w:rsidR="006A4882" w:rsidRDefault="006A4882" w:rsidP="00263EEA">
            <w:pPr>
              <w:jc w:val="center"/>
              <w:rPr>
                <w:sz w:val="20"/>
                <w:szCs w:val="20"/>
              </w:rPr>
            </w:pPr>
          </w:p>
          <w:p w14:paraId="005E2D91" w14:textId="77777777" w:rsidR="006A4882" w:rsidRDefault="006A4882" w:rsidP="00263EEA">
            <w:pPr>
              <w:jc w:val="center"/>
              <w:rPr>
                <w:sz w:val="20"/>
                <w:szCs w:val="20"/>
              </w:rPr>
            </w:pPr>
          </w:p>
          <w:p w14:paraId="33844464" w14:textId="77777777" w:rsidR="006A4882" w:rsidRPr="00C1710B" w:rsidRDefault="006A4882" w:rsidP="006A4882">
            <w:pPr>
              <w:rPr>
                <w:sz w:val="20"/>
                <w:szCs w:val="20"/>
              </w:rPr>
            </w:pPr>
          </w:p>
        </w:tc>
      </w:tr>
      <w:tr w:rsidR="006A4882" w:rsidRPr="00C1710B" w14:paraId="48AB27D3" w14:textId="77777777" w:rsidTr="006A4882">
        <w:tc>
          <w:tcPr>
            <w:tcW w:w="1418" w:type="dxa"/>
          </w:tcPr>
          <w:p w14:paraId="678EECFE" w14:textId="77777777" w:rsidR="006A4882" w:rsidRPr="00C1710B" w:rsidRDefault="006A4882" w:rsidP="00263EEA">
            <w:pPr>
              <w:rPr>
                <w:sz w:val="20"/>
                <w:szCs w:val="20"/>
              </w:rPr>
            </w:pPr>
          </w:p>
        </w:tc>
        <w:tc>
          <w:tcPr>
            <w:tcW w:w="1418" w:type="dxa"/>
          </w:tcPr>
          <w:p w14:paraId="7126CB46" w14:textId="77777777" w:rsidR="006A4882" w:rsidRDefault="006A4882" w:rsidP="00263EEA">
            <w:pPr>
              <w:rPr>
                <w:rFonts w:asciiTheme="minorHAnsi" w:hAnsiTheme="minorHAnsi" w:cstheme="minorHAnsi"/>
                <w:sz w:val="18"/>
                <w:szCs w:val="18"/>
              </w:rPr>
            </w:pPr>
            <w:proofErr w:type="spellStart"/>
            <w:r w:rsidRPr="00F50568">
              <w:rPr>
                <w:rFonts w:asciiTheme="minorHAnsi" w:hAnsiTheme="minorHAnsi" w:cstheme="minorHAnsi"/>
                <w:sz w:val="18"/>
                <w:szCs w:val="18"/>
              </w:rPr>
              <w:t>Az</w:t>
            </w:r>
            <w:proofErr w:type="spellEnd"/>
            <w:r w:rsidRPr="00F50568">
              <w:rPr>
                <w:rFonts w:asciiTheme="minorHAnsi" w:hAnsiTheme="minorHAnsi" w:cstheme="minorHAnsi"/>
                <w:sz w:val="18"/>
                <w:szCs w:val="18"/>
              </w:rPr>
              <w:t xml:space="preserve"> </w:t>
            </w:r>
            <w:proofErr w:type="spellStart"/>
            <w:r w:rsidRPr="00F50568">
              <w:rPr>
                <w:rFonts w:asciiTheme="minorHAnsi" w:hAnsiTheme="minorHAnsi" w:cstheme="minorHAnsi"/>
                <w:sz w:val="18"/>
                <w:szCs w:val="18"/>
              </w:rPr>
              <w:t>Alkotmány</w:t>
            </w:r>
            <w:proofErr w:type="spellEnd"/>
            <w:r w:rsidRPr="00F50568">
              <w:rPr>
                <w:rFonts w:asciiTheme="minorHAnsi" w:hAnsiTheme="minorHAnsi" w:cstheme="minorHAnsi"/>
                <w:sz w:val="18"/>
                <w:szCs w:val="18"/>
              </w:rPr>
              <w:t xml:space="preserve"> 2010. </w:t>
            </w:r>
            <w:proofErr w:type="spellStart"/>
            <w:r w:rsidRPr="00F50568">
              <w:rPr>
                <w:rFonts w:asciiTheme="minorHAnsi" w:hAnsiTheme="minorHAnsi" w:cstheme="minorHAnsi"/>
                <w:sz w:val="18"/>
                <w:szCs w:val="18"/>
              </w:rPr>
              <w:t>május</w:t>
            </w:r>
            <w:proofErr w:type="spellEnd"/>
            <w:r w:rsidRPr="00F50568">
              <w:rPr>
                <w:rFonts w:asciiTheme="minorHAnsi" w:hAnsiTheme="minorHAnsi" w:cstheme="minorHAnsi"/>
                <w:sz w:val="18"/>
                <w:szCs w:val="18"/>
              </w:rPr>
              <w:t xml:space="preserve"> 25-i </w:t>
            </w:r>
            <w:proofErr w:type="spellStart"/>
            <w:r w:rsidRPr="00F50568">
              <w:rPr>
                <w:rFonts w:asciiTheme="minorHAnsi" w:hAnsiTheme="minorHAnsi" w:cstheme="minorHAnsi"/>
                <w:sz w:val="18"/>
                <w:szCs w:val="18"/>
              </w:rPr>
              <w:t>módosítása</w:t>
            </w:r>
            <w:proofErr w:type="spellEnd"/>
          </w:p>
          <w:p w14:paraId="7851380F" w14:textId="77777777" w:rsidR="006A4882" w:rsidRPr="00F50568" w:rsidRDefault="006A4882" w:rsidP="00263EEA">
            <w:pPr>
              <w:rPr>
                <w:rFonts w:asciiTheme="minorHAnsi" w:hAnsiTheme="minorHAnsi" w:cstheme="minorHAnsi"/>
                <w:b/>
                <w:sz w:val="18"/>
                <w:szCs w:val="18"/>
              </w:rPr>
            </w:pPr>
            <w:r>
              <w:rPr>
                <w:rFonts w:asciiTheme="minorHAnsi" w:hAnsiTheme="minorHAnsi" w:cstheme="minorHAnsi"/>
                <w:sz w:val="18"/>
                <w:szCs w:val="18"/>
              </w:rPr>
              <w:t>(Constitutional amendment of 25 May 2010)</w:t>
            </w:r>
          </w:p>
        </w:tc>
        <w:tc>
          <w:tcPr>
            <w:tcW w:w="1134" w:type="dxa"/>
          </w:tcPr>
          <w:p w14:paraId="5EE08C90" w14:textId="77777777" w:rsidR="006A4882" w:rsidRPr="00C1710B" w:rsidRDefault="006A4882" w:rsidP="00263EEA">
            <w:pPr>
              <w:rPr>
                <w:sz w:val="20"/>
                <w:szCs w:val="20"/>
              </w:rPr>
            </w:pPr>
            <w:r>
              <w:rPr>
                <w:sz w:val="20"/>
                <w:szCs w:val="20"/>
              </w:rPr>
              <w:t>25.v.2010</w:t>
            </w:r>
          </w:p>
        </w:tc>
        <w:tc>
          <w:tcPr>
            <w:tcW w:w="5019" w:type="dxa"/>
          </w:tcPr>
          <w:p w14:paraId="677D468E"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
                <w:iCs/>
                <w:sz w:val="20"/>
                <w:szCs w:val="20"/>
              </w:rPr>
              <w:t xml:space="preserve"> </w:t>
            </w:r>
            <w:r w:rsidRPr="00F50568">
              <w:rPr>
                <w:rFonts w:asciiTheme="minorHAnsi" w:hAnsiTheme="minorHAnsi" w:cstheme="minorHAnsi"/>
                <w:iCs/>
                <w:sz w:val="20"/>
                <w:szCs w:val="20"/>
              </w:rPr>
              <w:t>2010/ 85, p. 19722</w:t>
            </w:r>
          </w:p>
          <w:p w14:paraId="4C08920C"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Cs/>
                <w:sz w:val="20"/>
                <w:szCs w:val="20"/>
              </w:rPr>
              <w:t>http://www.kozlonyok.hu/nkonline/MKPDF/hiteles/MK10085.pdf</w:t>
            </w:r>
          </w:p>
          <w:p w14:paraId="7FD7B5BD" w14:textId="77777777" w:rsidR="006A4882" w:rsidRPr="00F50568" w:rsidRDefault="00AF5D17" w:rsidP="00263EEA">
            <w:pPr>
              <w:rPr>
                <w:sz w:val="20"/>
                <w:szCs w:val="20"/>
              </w:rPr>
            </w:pPr>
            <w:hyperlink r:id="rId29" w:history="1">
              <w:r w:rsidR="006A4882" w:rsidRPr="00F50568">
                <w:rPr>
                  <w:rStyle w:val="Hyperlink"/>
                  <w:rFonts w:asciiTheme="minorHAnsi" w:hAnsiTheme="minorHAnsi" w:cstheme="minorHAnsi"/>
                  <w:sz w:val="20"/>
                  <w:szCs w:val="20"/>
                </w:rPr>
                <w:t>http://www.complex.hu/kzldat/t1000525.htm/t1000525.htm</w:t>
              </w:r>
            </w:hyperlink>
          </w:p>
        </w:tc>
        <w:tc>
          <w:tcPr>
            <w:tcW w:w="1440" w:type="dxa"/>
          </w:tcPr>
          <w:p w14:paraId="11641CA2" w14:textId="77777777" w:rsidR="006A4882" w:rsidRPr="00C1710B" w:rsidRDefault="006A4882" w:rsidP="00263EEA">
            <w:pPr>
              <w:jc w:val="center"/>
              <w:rPr>
                <w:sz w:val="20"/>
                <w:szCs w:val="20"/>
              </w:rPr>
            </w:pPr>
            <w:r>
              <w:rPr>
                <w:sz w:val="20"/>
                <w:szCs w:val="20"/>
              </w:rPr>
              <w:t>Yes</w:t>
            </w:r>
          </w:p>
        </w:tc>
      </w:tr>
      <w:tr w:rsidR="006A4882" w:rsidRPr="00C1710B" w14:paraId="707AB335" w14:textId="77777777" w:rsidTr="006A4882">
        <w:tc>
          <w:tcPr>
            <w:tcW w:w="1418" w:type="dxa"/>
          </w:tcPr>
          <w:p w14:paraId="6923B399" w14:textId="77777777" w:rsidR="006A4882" w:rsidRPr="00C1710B" w:rsidRDefault="006A4882" w:rsidP="00263EEA">
            <w:pPr>
              <w:rPr>
                <w:sz w:val="20"/>
                <w:szCs w:val="20"/>
              </w:rPr>
            </w:pPr>
            <w:proofErr w:type="spellStart"/>
            <w:r>
              <w:rPr>
                <w:sz w:val="20"/>
                <w:szCs w:val="20"/>
              </w:rPr>
              <w:t>Magyarország</w:t>
            </w:r>
            <w:proofErr w:type="spellEnd"/>
            <w:r>
              <w:rPr>
                <w:sz w:val="20"/>
                <w:szCs w:val="20"/>
              </w:rPr>
              <w:t xml:space="preserve"> </w:t>
            </w:r>
            <w:proofErr w:type="spellStart"/>
            <w:r>
              <w:rPr>
                <w:sz w:val="20"/>
                <w:szCs w:val="20"/>
              </w:rPr>
              <w:t>Alaptörvénye</w:t>
            </w:r>
            <w:proofErr w:type="spellEnd"/>
            <w:r>
              <w:rPr>
                <w:sz w:val="20"/>
                <w:szCs w:val="20"/>
              </w:rPr>
              <w:t xml:space="preserve"> (Fundamental Law of Hungary)</w:t>
            </w:r>
          </w:p>
        </w:tc>
        <w:tc>
          <w:tcPr>
            <w:tcW w:w="1418" w:type="dxa"/>
          </w:tcPr>
          <w:p w14:paraId="19ADEEA5" w14:textId="77777777" w:rsidR="006A4882" w:rsidRPr="00C1710B" w:rsidRDefault="006A4882" w:rsidP="00263EEA">
            <w:pPr>
              <w:rPr>
                <w:sz w:val="20"/>
                <w:szCs w:val="20"/>
              </w:rPr>
            </w:pPr>
          </w:p>
        </w:tc>
        <w:tc>
          <w:tcPr>
            <w:tcW w:w="1134" w:type="dxa"/>
          </w:tcPr>
          <w:p w14:paraId="40A8DF4C" w14:textId="77777777" w:rsidR="006A4882" w:rsidRPr="00C1710B" w:rsidRDefault="006A4882" w:rsidP="00263EEA">
            <w:pPr>
              <w:rPr>
                <w:sz w:val="20"/>
                <w:szCs w:val="20"/>
              </w:rPr>
            </w:pPr>
            <w:r>
              <w:rPr>
                <w:sz w:val="20"/>
                <w:szCs w:val="20"/>
              </w:rPr>
              <w:t>18.iv.2011</w:t>
            </w:r>
          </w:p>
        </w:tc>
        <w:tc>
          <w:tcPr>
            <w:tcW w:w="5019" w:type="dxa"/>
          </w:tcPr>
          <w:p w14:paraId="298B38A8"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
                <w:iCs/>
                <w:sz w:val="20"/>
                <w:szCs w:val="20"/>
              </w:rPr>
              <w:t xml:space="preserve"> </w:t>
            </w:r>
            <w:r w:rsidRPr="00F50568">
              <w:rPr>
                <w:rFonts w:asciiTheme="minorHAnsi" w:hAnsiTheme="minorHAnsi" w:cstheme="minorHAnsi"/>
                <w:iCs/>
                <w:sz w:val="20"/>
                <w:szCs w:val="20"/>
              </w:rPr>
              <w:t>2011/43, pp. 10656-10681</w:t>
            </w:r>
          </w:p>
          <w:p w14:paraId="5D095AE6" w14:textId="77777777" w:rsidR="006A4882" w:rsidRPr="00F50568" w:rsidRDefault="00AF5D17" w:rsidP="00263EEA">
            <w:pPr>
              <w:rPr>
                <w:rFonts w:asciiTheme="minorHAnsi" w:hAnsiTheme="minorHAnsi" w:cstheme="minorHAnsi"/>
                <w:sz w:val="20"/>
                <w:szCs w:val="20"/>
              </w:rPr>
            </w:pPr>
            <w:hyperlink r:id="rId30" w:history="1">
              <w:r w:rsidR="006A4882" w:rsidRPr="00F50568">
                <w:rPr>
                  <w:rStyle w:val="Hyperlink"/>
                  <w:rFonts w:asciiTheme="minorHAnsi" w:hAnsiTheme="minorHAnsi" w:cstheme="minorHAnsi"/>
                  <w:sz w:val="20"/>
                  <w:szCs w:val="20"/>
                </w:rPr>
                <w:t>http://www.kozlonyok.hu/nkonline/MKPDF/hiteles/mk11043.pdf</w:t>
              </w:r>
            </w:hyperlink>
          </w:p>
          <w:p w14:paraId="4AF1098A" w14:textId="77777777" w:rsidR="006A4882" w:rsidRPr="00F50568" w:rsidRDefault="006A4882" w:rsidP="00263EEA">
            <w:pPr>
              <w:rPr>
                <w:sz w:val="20"/>
                <w:szCs w:val="20"/>
              </w:rPr>
            </w:pPr>
            <w:r w:rsidRPr="00F50568">
              <w:rPr>
                <w:rFonts w:asciiTheme="minorHAnsi" w:hAnsiTheme="minorHAnsi" w:cstheme="minorHAnsi"/>
                <w:sz w:val="20"/>
                <w:szCs w:val="20"/>
              </w:rPr>
              <w:t xml:space="preserve">In English: </w:t>
            </w:r>
            <w:hyperlink r:id="rId31" w:history="1">
              <w:r w:rsidRPr="00F50568">
                <w:rPr>
                  <w:rStyle w:val="Hyperlink"/>
                  <w:sz w:val="20"/>
                  <w:szCs w:val="20"/>
                </w:rPr>
                <w:t>http://www.kormany.hu/download/4/c3/30000/THE%20FUNDAMENTAL%20LAW%20OF%20HUNGARY.pdf</w:t>
              </w:r>
            </w:hyperlink>
          </w:p>
        </w:tc>
        <w:tc>
          <w:tcPr>
            <w:tcW w:w="1440" w:type="dxa"/>
          </w:tcPr>
          <w:p w14:paraId="1C07C0C3" w14:textId="77777777" w:rsidR="006A4882" w:rsidRPr="00C1710B" w:rsidRDefault="006A4882" w:rsidP="00263EEA">
            <w:pPr>
              <w:jc w:val="center"/>
              <w:rPr>
                <w:sz w:val="20"/>
                <w:szCs w:val="20"/>
              </w:rPr>
            </w:pPr>
          </w:p>
        </w:tc>
      </w:tr>
    </w:tbl>
    <w:p w14:paraId="2E39E533" w14:textId="77777777" w:rsidR="006A4882" w:rsidRPr="00804364" w:rsidRDefault="006A4882" w:rsidP="006A4882">
      <w:pPr>
        <w:pStyle w:val="NoSpacing"/>
        <w:jc w:val="both"/>
      </w:pPr>
    </w:p>
    <w:p w14:paraId="7E1AB38F" w14:textId="77777777" w:rsidR="006A4882" w:rsidRDefault="006A4882" w:rsidP="006A4882">
      <w:pPr>
        <w:pStyle w:val="NoSpacing"/>
        <w:jc w:val="both"/>
        <w:rPr>
          <w:b/>
        </w:rPr>
      </w:pPr>
    </w:p>
    <w:p w14:paraId="0C898506" w14:textId="77777777" w:rsidR="006A4882" w:rsidRDefault="006A4882" w:rsidP="006A4882">
      <w:pPr>
        <w:pStyle w:val="NoSpacing"/>
        <w:jc w:val="both"/>
        <w:rPr>
          <w:b/>
        </w:rPr>
      </w:pPr>
    </w:p>
    <w:p w14:paraId="12C0F4A0" w14:textId="77777777" w:rsidR="006A4882" w:rsidRDefault="006A4882" w:rsidP="006A4882">
      <w:pPr>
        <w:pStyle w:val="NoSpacing"/>
        <w:jc w:val="both"/>
        <w:rPr>
          <w:b/>
        </w:rPr>
      </w:pPr>
    </w:p>
    <w:p w14:paraId="0F754F82" w14:textId="77777777" w:rsidR="006A4882" w:rsidRDefault="006A4882" w:rsidP="006A4882">
      <w:pPr>
        <w:pStyle w:val="NoSpacing"/>
        <w:jc w:val="both"/>
        <w:rPr>
          <w:b/>
        </w:rPr>
      </w:pPr>
    </w:p>
    <w:p w14:paraId="2277D63E" w14:textId="77777777" w:rsidR="006A4882" w:rsidRDefault="006A4882" w:rsidP="006A4882">
      <w:pPr>
        <w:pStyle w:val="NoSpacing"/>
        <w:jc w:val="both"/>
        <w:rPr>
          <w:b/>
        </w:rPr>
      </w:pPr>
    </w:p>
    <w:p w14:paraId="6A62BBD9" w14:textId="77777777" w:rsidR="006A4882" w:rsidRDefault="006A4882" w:rsidP="006A4882">
      <w:pPr>
        <w:pStyle w:val="NoSpacing"/>
        <w:jc w:val="both"/>
        <w:rPr>
          <w:b/>
        </w:rPr>
      </w:pPr>
    </w:p>
    <w:p w14:paraId="68CD5DEE" w14:textId="77777777" w:rsidR="006A4882" w:rsidRDefault="006A4882" w:rsidP="006A4882">
      <w:pPr>
        <w:pStyle w:val="NoSpacing"/>
        <w:jc w:val="both"/>
        <w:rPr>
          <w:b/>
        </w:rPr>
      </w:pPr>
    </w:p>
    <w:p w14:paraId="29995518" w14:textId="77777777" w:rsidR="006A4882" w:rsidRDefault="006A4882" w:rsidP="006A4882">
      <w:pPr>
        <w:pStyle w:val="NoSpacing"/>
        <w:jc w:val="both"/>
        <w:rPr>
          <w:b/>
        </w:rPr>
      </w:pPr>
    </w:p>
    <w:p w14:paraId="7A624731" w14:textId="77777777" w:rsidR="006A4882" w:rsidRDefault="006A4882" w:rsidP="006A4882">
      <w:pPr>
        <w:pStyle w:val="NoSpacing"/>
        <w:jc w:val="both"/>
        <w:rPr>
          <w:b/>
        </w:rPr>
      </w:pPr>
    </w:p>
    <w:p w14:paraId="27521BF6" w14:textId="77777777" w:rsidR="006A4882" w:rsidRDefault="006A4882" w:rsidP="006A4882">
      <w:pPr>
        <w:pStyle w:val="NoSpacing"/>
        <w:jc w:val="both"/>
        <w:rPr>
          <w:b/>
        </w:rPr>
      </w:pPr>
    </w:p>
    <w:p w14:paraId="14077B45" w14:textId="77777777" w:rsidR="006A4882" w:rsidRDefault="006A4882" w:rsidP="006A4882">
      <w:pPr>
        <w:pStyle w:val="NoSpacing"/>
        <w:jc w:val="both"/>
        <w:rPr>
          <w:b/>
        </w:rPr>
      </w:pPr>
    </w:p>
    <w:p w14:paraId="7E10C3CE" w14:textId="77777777" w:rsidR="006A4882" w:rsidRDefault="006A4882" w:rsidP="006A4882">
      <w:pPr>
        <w:pStyle w:val="NoSpacing"/>
        <w:jc w:val="both"/>
        <w:rPr>
          <w:b/>
        </w:rPr>
      </w:pPr>
    </w:p>
    <w:p w14:paraId="6434A973" w14:textId="77777777" w:rsidR="006A4882" w:rsidRDefault="006A4882" w:rsidP="006A4882">
      <w:pPr>
        <w:pStyle w:val="NoSpacing"/>
        <w:jc w:val="both"/>
        <w:rPr>
          <w:b/>
        </w:rPr>
      </w:pPr>
    </w:p>
    <w:p w14:paraId="5355851B" w14:textId="77777777" w:rsidR="006A4882" w:rsidRDefault="006A4882" w:rsidP="006A4882">
      <w:pPr>
        <w:pStyle w:val="NoSpacing"/>
        <w:jc w:val="both"/>
        <w:rPr>
          <w:b/>
        </w:rPr>
      </w:pPr>
    </w:p>
    <w:p w14:paraId="12E03EF8" w14:textId="77777777" w:rsidR="006A4882" w:rsidRDefault="006A4882" w:rsidP="006A4882">
      <w:pPr>
        <w:pStyle w:val="NoSpacing"/>
        <w:jc w:val="both"/>
        <w:rPr>
          <w:b/>
        </w:rPr>
      </w:pPr>
    </w:p>
    <w:p w14:paraId="3FDC619F" w14:textId="77777777" w:rsidR="006A4882" w:rsidRDefault="006A4882" w:rsidP="006A4882">
      <w:pPr>
        <w:pStyle w:val="NoSpacing"/>
        <w:jc w:val="both"/>
        <w:rPr>
          <w:b/>
        </w:rPr>
      </w:pPr>
    </w:p>
    <w:p w14:paraId="0499ED14" w14:textId="77777777" w:rsidR="006A4882" w:rsidRDefault="006A4882" w:rsidP="006A4882">
      <w:pPr>
        <w:pStyle w:val="NoSpacing"/>
        <w:jc w:val="both"/>
        <w:rPr>
          <w:b/>
        </w:rPr>
      </w:pPr>
    </w:p>
    <w:p w14:paraId="2028C35A" w14:textId="77777777" w:rsidR="006A4882" w:rsidRDefault="006A4882" w:rsidP="006A4882">
      <w:pPr>
        <w:pStyle w:val="NoSpacing"/>
        <w:jc w:val="both"/>
        <w:rPr>
          <w:b/>
        </w:rPr>
      </w:pPr>
    </w:p>
    <w:p w14:paraId="56DB182E" w14:textId="77777777" w:rsidR="006A4882" w:rsidRDefault="006A4882" w:rsidP="006A4882">
      <w:pPr>
        <w:pStyle w:val="NoSpacing"/>
        <w:jc w:val="both"/>
        <w:rPr>
          <w:b/>
        </w:rPr>
      </w:pPr>
    </w:p>
    <w:p w14:paraId="2E3B774D" w14:textId="77777777" w:rsidR="006A4882" w:rsidRDefault="006A4882" w:rsidP="006A4882">
      <w:pPr>
        <w:pStyle w:val="NoSpacing"/>
        <w:jc w:val="both"/>
        <w:rPr>
          <w:b/>
        </w:rPr>
      </w:pPr>
    </w:p>
    <w:p w14:paraId="3A5C8F9A" w14:textId="77777777" w:rsidR="006A4882" w:rsidRDefault="006A4882" w:rsidP="006A4882">
      <w:pPr>
        <w:pStyle w:val="NoSpacing"/>
        <w:jc w:val="both"/>
        <w:rPr>
          <w:b/>
        </w:rPr>
      </w:pPr>
    </w:p>
    <w:p w14:paraId="0BFDDD7E" w14:textId="77777777" w:rsidR="006A4882" w:rsidRDefault="006A4882" w:rsidP="006A4882">
      <w:pPr>
        <w:pStyle w:val="NoSpacing"/>
        <w:jc w:val="both"/>
        <w:rPr>
          <w:b/>
        </w:rPr>
      </w:pPr>
    </w:p>
    <w:p w14:paraId="2526D662" w14:textId="77777777" w:rsidR="006A4882" w:rsidRDefault="006A4882" w:rsidP="006A4882">
      <w:pPr>
        <w:pStyle w:val="NoSpacing"/>
        <w:jc w:val="both"/>
        <w:rPr>
          <w:b/>
        </w:rPr>
      </w:pPr>
    </w:p>
    <w:p w14:paraId="5DFB3C80" w14:textId="77777777" w:rsidR="006A4882" w:rsidRDefault="006A4882" w:rsidP="006A4882">
      <w:pPr>
        <w:pStyle w:val="NoSpacing"/>
        <w:jc w:val="both"/>
        <w:rPr>
          <w:b/>
        </w:rPr>
      </w:pPr>
    </w:p>
    <w:p w14:paraId="0A4CDE9C" w14:textId="77777777" w:rsidR="006A4882" w:rsidRDefault="006A4882" w:rsidP="006A4882">
      <w:pPr>
        <w:pStyle w:val="NoSpacing"/>
        <w:jc w:val="both"/>
        <w:rPr>
          <w:b/>
        </w:rPr>
      </w:pPr>
    </w:p>
    <w:p w14:paraId="4204AD8F" w14:textId="77777777" w:rsidR="006A4882" w:rsidRDefault="006A4882" w:rsidP="006A4882">
      <w:pPr>
        <w:pStyle w:val="NoSpacing"/>
        <w:jc w:val="both"/>
        <w:rPr>
          <w:b/>
        </w:rPr>
      </w:pPr>
    </w:p>
    <w:p w14:paraId="48832B34" w14:textId="77777777" w:rsidR="006A4882" w:rsidRDefault="006A4882" w:rsidP="006A4882">
      <w:pPr>
        <w:pStyle w:val="NoSpacing"/>
        <w:jc w:val="both"/>
        <w:rPr>
          <w:b/>
        </w:rPr>
      </w:pPr>
    </w:p>
    <w:p w14:paraId="6B1D4513" w14:textId="77777777" w:rsidR="006A4882" w:rsidRDefault="006A4882" w:rsidP="006A4882">
      <w:pPr>
        <w:pStyle w:val="NoSpacing"/>
        <w:jc w:val="both"/>
        <w:rPr>
          <w:b/>
        </w:rPr>
      </w:pPr>
    </w:p>
    <w:p w14:paraId="5CEFEC47" w14:textId="77777777" w:rsidR="006A4882" w:rsidRDefault="006A4882" w:rsidP="006A4882">
      <w:pPr>
        <w:pStyle w:val="NoSpacing"/>
        <w:jc w:val="both"/>
        <w:rPr>
          <w:b/>
        </w:rPr>
      </w:pPr>
    </w:p>
    <w:p w14:paraId="7B483BBA" w14:textId="77777777" w:rsidR="006A4882" w:rsidRDefault="006A4882" w:rsidP="006A4882">
      <w:pPr>
        <w:pStyle w:val="NoSpacing"/>
        <w:jc w:val="both"/>
        <w:rPr>
          <w:b/>
        </w:rPr>
      </w:pPr>
    </w:p>
    <w:p w14:paraId="1D2849E8" w14:textId="77777777" w:rsidR="006A4882" w:rsidRDefault="006A4882" w:rsidP="006A4882">
      <w:pPr>
        <w:pStyle w:val="NoSpacing"/>
        <w:jc w:val="both"/>
        <w:rPr>
          <w:b/>
        </w:rPr>
      </w:pPr>
    </w:p>
    <w:p w14:paraId="61677394" w14:textId="77777777" w:rsidR="006A4882" w:rsidRDefault="006A4882" w:rsidP="006A4882">
      <w:pPr>
        <w:pStyle w:val="NoSpacing"/>
        <w:jc w:val="both"/>
        <w:rPr>
          <w:b/>
        </w:rPr>
      </w:pPr>
      <w:proofErr w:type="gramStart"/>
      <w:r>
        <w:rPr>
          <w:b/>
        </w:rPr>
        <w:lastRenderedPageBreak/>
        <w:t>Table 2.</w:t>
      </w:r>
      <w:proofErr w:type="gramEnd"/>
      <w:r>
        <w:rPr>
          <w:b/>
        </w:rPr>
        <w:t xml:space="preserve">  Summary of Hungarian Electoral Laws and Amendments since 1989</w:t>
      </w:r>
    </w:p>
    <w:p w14:paraId="73E29991" w14:textId="77777777" w:rsidR="006A4882" w:rsidRDefault="006A4882" w:rsidP="006A4882">
      <w:pPr>
        <w:pStyle w:val="NoSpacing"/>
        <w:jc w:val="both"/>
      </w:pPr>
    </w:p>
    <w:tbl>
      <w:tblPr>
        <w:tblW w:w="10429" w:type="dxa"/>
        <w:tblInd w:w="-6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18"/>
        <w:gridCol w:w="1418"/>
        <w:gridCol w:w="1134"/>
        <w:gridCol w:w="5019"/>
        <w:gridCol w:w="1440"/>
      </w:tblGrid>
      <w:tr w:rsidR="006A4882" w:rsidRPr="00C1710B" w14:paraId="2778EBA0" w14:textId="77777777" w:rsidTr="006A4882">
        <w:tc>
          <w:tcPr>
            <w:tcW w:w="1418" w:type="dxa"/>
            <w:tcBorders>
              <w:bottom w:val="single" w:sz="4" w:space="0" w:color="auto"/>
            </w:tcBorders>
          </w:tcPr>
          <w:p w14:paraId="58C9CDB4" w14:textId="77777777" w:rsidR="006A4882" w:rsidRPr="00C1710B" w:rsidRDefault="006A4882" w:rsidP="00263EEA">
            <w:pPr>
              <w:rPr>
                <w:sz w:val="20"/>
                <w:szCs w:val="20"/>
              </w:rPr>
            </w:pPr>
            <w:r w:rsidRPr="00C1710B">
              <w:rPr>
                <w:sz w:val="20"/>
                <w:szCs w:val="20"/>
              </w:rPr>
              <w:t>Law</w:t>
            </w:r>
          </w:p>
        </w:tc>
        <w:tc>
          <w:tcPr>
            <w:tcW w:w="1418" w:type="dxa"/>
            <w:tcBorders>
              <w:bottom w:val="single" w:sz="4" w:space="0" w:color="auto"/>
            </w:tcBorders>
          </w:tcPr>
          <w:p w14:paraId="50E56388" w14:textId="77777777" w:rsidR="006A4882" w:rsidRPr="00C1710B" w:rsidRDefault="006A4882" w:rsidP="00263EEA">
            <w:pPr>
              <w:rPr>
                <w:sz w:val="20"/>
                <w:szCs w:val="20"/>
              </w:rPr>
            </w:pPr>
            <w:r w:rsidRPr="00C1710B">
              <w:rPr>
                <w:sz w:val="20"/>
                <w:szCs w:val="20"/>
              </w:rPr>
              <w:t>Amendment</w:t>
            </w:r>
          </w:p>
        </w:tc>
        <w:tc>
          <w:tcPr>
            <w:tcW w:w="1134" w:type="dxa"/>
            <w:tcBorders>
              <w:bottom w:val="single" w:sz="4" w:space="0" w:color="auto"/>
            </w:tcBorders>
          </w:tcPr>
          <w:p w14:paraId="0B283CE3" w14:textId="77777777" w:rsidR="006A4882" w:rsidRPr="00C1710B" w:rsidRDefault="006A4882" w:rsidP="00263EEA">
            <w:pPr>
              <w:rPr>
                <w:sz w:val="20"/>
                <w:szCs w:val="20"/>
              </w:rPr>
            </w:pPr>
            <w:r w:rsidRPr="00C1710B">
              <w:rPr>
                <w:sz w:val="20"/>
                <w:szCs w:val="20"/>
              </w:rPr>
              <w:t>Date of enactment</w:t>
            </w:r>
          </w:p>
        </w:tc>
        <w:tc>
          <w:tcPr>
            <w:tcW w:w="5019" w:type="dxa"/>
            <w:tcBorders>
              <w:bottom w:val="single" w:sz="4" w:space="0" w:color="auto"/>
            </w:tcBorders>
          </w:tcPr>
          <w:p w14:paraId="21B49A32" w14:textId="77777777" w:rsidR="006A4882" w:rsidRPr="00C1710B" w:rsidRDefault="006A4882" w:rsidP="00263EEA">
            <w:pPr>
              <w:jc w:val="center"/>
              <w:rPr>
                <w:sz w:val="20"/>
                <w:szCs w:val="20"/>
              </w:rPr>
            </w:pPr>
            <w:r w:rsidRPr="00C1710B">
              <w:rPr>
                <w:sz w:val="20"/>
                <w:szCs w:val="20"/>
              </w:rPr>
              <w:t>Location</w:t>
            </w:r>
          </w:p>
        </w:tc>
        <w:tc>
          <w:tcPr>
            <w:tcW w:w="1440" w:type="dxa"/>
            <w:tcBorders>
              <w:bottom w:val="single" w:sz="4" w:space="0" w:color="auto"/>
            </w:tcBorders>
          </w:tcPr>
          <w:p w14:paraId="288C3FD1" w14:textId="77777777" w:rsidR="006A4882" w:rsidRPr="00C1710B" w:rsidRDefault="006A4882" w:rsidP="00263EEA">
            <w:pPr>
              <w:rPr>
                <w:sz w:val="20"/>
                <w:szCs w:val="20"/>
              </w:rPr>
            </w:pPr>
            <w:r w:rsidRPr="00C1710B">
              <w:rPr>
                <w:sz w:val="20"/>
                <w:szCs w:val="20"/>
              </w:rPr>
              <w:t>Relevant for the research</w:t>
            </w:r>
          </w:p>
        </w:tc>
      </w:tr>
      <w:tr w:rsidR="006A4882" w:rsidRPr="00C1710B" w14:paraId="1141E67C" w14:textId="77777777" w:rsidTr="006A4882">
        <w:tc>
          <w:tcPr>
            <w:tcW w:w="1418" w:type="dxa"/>
            <w:tcBorders>
              <w:top w:val="single" w:sz="4" w:space="0" w:color="auto"/>
            </w:tcBorders>
          </w:tcPr>
          <w:p w14:paraId="64F42387" w14:textId="77777777" w:rsidR="006A4882" w:rsidRPr="00C1710B" w:rsidRDefault="006A4882" w:rsidP="00263EEA">
            <w:pPr>
              <w:rPr>
                <w:b/>
                <w:sz w:val="20"/>
                <w:szCs w:val="20"/>
              </w:rPr>
            </w:pPr>
            <w:r>
              <w:rPr>
                <w:b/>
                <w:sz w:val="20"/>
                <w:szCs w:val="20"/>
              </w:rPr>
              <w:t xml:space="preserve">34/1989 Law on the Election of </w:t>
            </w:r>
            <w:proofErr w:type="spellStart"/>
            <w:r>
              <w:rPr>
                <w:b/>
                <w:sz w:val="20"/>
                <w:szCs w:val="20"/>
              </w:rPr>
              <w:t>Parlimentary</w:t>
            </w:r>
            <w:proofErr w:type="spellEnd"/>
            <w:r>
              <w:rPr>
                <w:b/>
                <w:sz w:val="20"/>
                <w:szCs w:val="20"/>
              </w:rPr>
              <w:t xml:space="preserve"> Reps</w:t>
            </w:r>
          </w:p>
        </w:tc>
        <w:tc>
          <w:tcPr>
            <w:tcW w:w="1418" w:type="dxa"/>
            <w:tcBorders>
              <w:top w:val="single" w:sz="4" w:space="0" w:color="auto"/>
            </w:tcBorders>
          </w:tcPr>
          <w:p w14:paraId="0503DA0C" w14:textId="77777777" w:rsidR="006A4882" w:rsidRPr="00C1710B" w:rsidRDefault="006A4882" w:rsidP="00263EEA">
            <w:pPr>
              <w:rPr>
                <w:sz w:val="20"/>
                <w:szCs w:val="20"/>
              </w:rPr>
            </w:pPr>
          </w:p>
        </w:tc>
        <w:tc>
          <w:tcPr>
            <w:tcW w:w="1134" w:type="dxa"/>
            <w:tcBorders>
              <w:top w:val="single" w:sz="4" w:space="0" w:color="auto"/>
            </w:tcBorders>
          </w:tcPr>
          <w:p w14:paraId="7FD0B654" w14:textId="77777777" w:rsidR="006A4882" w:rsidRPr="00C1710B" w:rsidRDefault="006A4882" w:rsidP="00263EEA">
            <w:pPr>
              <w:rPr>
                <w:sz w:val="20"/>
                <w:szCs w:val="20"/>
              </w:rPr>
            </w:pPr>
            <w:r>
              <w:rPr>
                <w:sz w:val="20"/>
                <w:szCs w:val="20"/>
              </w:rPr>
              <w:t>20.x.1989</w:t>
            </w:r>
          </w:p>
        </w:tc>
        <w:tc>
          <w:tcPr>
            <w:tcW w:w="5019" w:type="dxa"/>
            <w:tcBorders>
              <w:top w:val="single" w:sz="4" w:space="0" w:color="auto"/>
            </w:tcBorders>
          </w:tcPr>
          <w:p w14:paraId="04EFA8A9"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
                <w:iCs/>
                <w:sz w:val="20"/>
                <w:szCs w:val="20"/>
              </w:rPr>
              <w:t xml:space="preserve"> </w:t>
            </w:r>
            <w:r w:rsidRPr="00F50568">
              <w:rPr>
                <w:rFonts w:asciiTheme="minorHAnsi" w:hAnsiTheme="minorHAnsi" w:cstheme="minorHAnsi"/>
                <w:iCs/>
                <w:sz w:val="20"/>
                <w:szCs w:val="20"/>
              </w:rPr>
              <w:t>1989/47, pp. 1305-1323</w:t>
            </w:r>
          </w:p>
          <w:p w14:paraId="7925FD7C" w14:textId="77777777" w:rsidR="006A4882" w:rsidRPr="00F50568" w:rsidRDefault="00AF5D17" w:rsidP="00263EEA">
            <w:pPr>
              <w:rPr>
                <w:rFonts w:asciiTheme="minorHAnsi" w:hAnsiTheme="minorHAnsi" w:cstheme="minorHAnsi"/>
                <w:sz w:val="20"/>
                <w:szCs w:val="20"/>
              </w:rPr>
            </w:pPr>
            <w:hyperlink r:id="rId32" w:history="1">
              <w:r w:rsidR="006A4882" w:rsidRPr="00F50568">
                <w:rPr>
                  <w:rStyle w:val="Hyperlink"/>
                  <w:rFonts w:asciiTheme="minorHAnsi" w:hAnsiTheme="minorHAnsi" w:cstheme="minorHAnsi"/>
                  <w:sz w:val="20"/>
                  <w:szCs w:val="20"/>
                </w:rPr>
                <w:t>http://www.1000ev.hu/index.php?a=3&amp;param=8632</w:t>
              </w:r>
            </w:hyperlink>
          </w:p>
        </w:tc>
        <w:tc>
          <w:tcPr>
            <w:tcW w:w="1440" w:type="dxa"/>
            <w:tcBorders>
              <w:top w:val="single" w:sz="4" w:space="0" w:color="auto"/>
            </w:tcBorders>
          </w:tcPr>
          <w:p w14:paraId="417A70B0" w14:textId="77777777" w:rsidR="006A4882" w:rsidRPr="00C1710B" w:rsidRDefault="006A4882" w:rsidP="00263EEA">
            <w:pPr>
              <w:jc w:val="center"/>
              <w:rPr>
                <w:sz w:val="20"/>
                <w:szCs w:val="20"/>
              </w:rPr>
            </w:pPr>
            <w:r>
              <w:rPr>
                <w:sz w:val="20"/>
                <w:szCs w:val="20"/>
              </w:rPr>
              <w:t>Yes</w:t>
            </w:r>
          </w:p>
        </w:tc>
      </w:tr>
      <w:tr w:rsidR="006A4882" w:rsidRPr="00C1710B" w14:paraId="774B0B1C" w14:textId="77777777" w:rsidTr="006A4882">
        <w:tc>
          <w:tcPr>
            <w:tcW w:w="1418" w:type="dxa"/>
          </w:tcPr>
          <w:p w14:paraId="2833CEA8" w14:textId="77777777" w:rsidR="006A4882" w:rsidRPr="00C1710B" w:rsidRDefault="006A4882" w:rsidP="00263EEA">
            <w:pPr>
              <w:rPr>
                <w:sz w:val="20"/>
                <w:szCs w:val="20"/>
              </w:rPr>
            </w:pPr>
          </w:p>
        </w:tc>
        <w:tc>
          <w:tcPr>
            <w:tcW w:w="1418" w:type="dxa"/>
          </w:tcPr>
          <w:p w14:paraId="668BD1EE" w14:textId="77777777" w:rsidR="006A4882" w:rsidRPr="002D3CD0" w:rsidRDefault="006A4882" w:rsidP="00263EEA">
            <w:pPr>
              <w:rPr>
                <w:sz w:val="20"/>
                <w:szCs w:val="20"/>
              </w:rPr>
            </w:pPr>
            <w:r w:rsidRPr="002D3CD0">
              <w:rPr>
                <w:sz w:val="20"/>
                <w:szCs w:val="20"/>
              </w:rPr>
              <w:t>2/1990</w:t>
            </w:r>
          </w:p>
        </w:tc>
        <w:tc>
          <w:tcPr>
            <w:tcW w:w="1134" w:type="dxa"/>
          </w:tcPr>
          <w:p w14:paraId="1D017B91" w14:textId="77777777" w:rsidR="006A4882" w:rsidRPr="00C1710B" w:rsidRDefault="006A4882" w:rsidP="00263EEA">
            <w:pPr>
              <w:rPr>
                <w:sz w:val="20"/>
                <w:szCs w:val="20"/>
              </w:rPr>
            </w:pPr>
            <w:r>
              <w:rPr>
                <w:sz w:val="20"/>
                <w:szCs w:val="20"/>
              </w:rPr>
              <w:t>1.ii.1990</w:t>
            </w:r>
          </w:p>
        </w:tc>
        <w:tc>
          <w:tcPr>
            <w:tcW w:w="5019" w:type="dxa"/>
          </w:tcPr>
          <w:p w14:paraId="5CEE36ED" w14:textId="77777777" w:rsidR="006A4882" w:rsidRDefault="00AF5D17" w:rsidP="00263EEA">
            <w:pPr>
              <w:rPr>
                <w:rFonts w:asciiTheme="minorHAnsi" w:hAnsiTheme="minorHAnsi" w:cstheme="minorHAnsi"/>
                <w:sz w:val="20"/>
                <w:szCs w:val="20"/>
              </w:rPr>
            </w:pPr>
            <w:hyperlink r:id="rId33" w:history="1">
              <w:r w:rsidR="006A4882" w:rsidRPr="00D666DD">
                <w:rPr>
                  <w:rStyle w:val="Hyperlink"/>
                  <w:rFonts w:asciiTheme="minorHAnsi" w:hAnsiTheme="minorHAnsi" w:cstheme="minorHAnsi"/>
                  <w:sz w:val="20"/>
                  <w:szCs w:val="20"/>
                </w:rPr>
                <w:t>http://www.1000ev.hu/index.php?a=3&amp;param=8658</w:t>
              </w:r>
            </w:hyperlink>
            <w:r w:rsidR="006A4882">
              <w:rPr>
                <w:rFonts w:asciiTheme="minorHAnsi" w:hAnsiTheme="minorHAnsi" w:cstheme="minorHAnsi"/>
                <w:sz w:val="20"/>
                <w:szCs w:val="20"/>
              </w:rPr>
              <w:t xml:space="preserve"> </w:t>
            </w:r>
          </w:p>
          <w:p w14:paraId="39BE065A" w14:textId="77777777" w:rsidR="006A4882" w:rsidRPr="00F50568" w:rsidRDefault="00AF5D17" w:rsidP="00263EEA">
            <w:pPr>
              <w:rPr>
                <w:rFonts w:asciiTheme="minorHAnsi" w:hAnsiTheme="minorHAnsi" w:cstheme="minorHAnsi"/>
                <w:sz w:val="20"/>
                <w:szCs w:val="20"/>
              </w:rPr>
            </w:pPr>
            <w:hyperlink r:id="rId34" w:history="1">
              <w:r w:rsidR="006A4882" w:rsidRPr="00D666DD">
                <w:rPr>
                  <w:rStyle w:val="Hyperlink"/>
                  <w:rFonts w:asciiTheme="minorHAnsi" w:hAnsiTheme="minorHAnsi" w:cstheme="minorHAnsi"/>
                  <w:sz w:val="20"/>
                  <w:szCs w:val="20"/>
                </w:rPr>
                <w:t>http://www.complex.hu/kzldat/t9000002.htm/t9000002.htm</w:t>
              </w:r>
            </w:hyperlink>
            <w:r w:rsidR="006A4882">
              <w:rPr>
                <w:rFonts w:asciiTheme="minorHAnsi" w:hAnsiTheme="minorHAnsi" w:cstheme="minorHAnsi"/>
                <w:sz w:val="20"/>
                <w:szCs w:val="20"/>
              </w:rPr>
              <w:t xml:space="preserve"> </w:t>
            </w:r>
          </w:p>
        </w:tc>
        <w:tc>
          <w:tcPr>
            <w:tcW w:w="1440" w:type="dxa"/>
          </w:tcPr>
          <w:p w14:paraId="4A0685E2" w14:textId="77777777" w:rsidR="006A4882" w:rsidRPr="00C1710B" w:rsidRDefault="006A4882" w:rsidP="00263EEA">
            <w:pPr>
              <w:jc w:val="center"/>
              <w:rPr>
                <w:sz w:val="20"/>
                <w:szCs w:val="20"/>
              </w:rPr>
            </w:pPr>
          </w:p>
        </w:tc>
      </w:tr>
      <w:tr w:rsidR="006A4882" w:rsidRPr="00C1710B" w14:paraId="258721DB" w14:textId="77777777" w:rsidTr="006A4882">
        <w:tc>
          <w:tcPr>
            <w:tcW w:w="1418" w:type="dxa"/>
          </w:tcPr>
          <w:p w14:paraId="14F6337A" w14:textId="77777777" w:rsidR="006A4882" w:rsidRPr="00C1710B" w:rsidRDefault="006A4882" w:rsidP="00263EEA">
            <w:pPr>
              <w:rPr>
                <w:sz w:val="20"/>
                <w:szCs w:val="20"/>
              </w:rPr>
            </w:pPr>
          </w:p>
        </w:tc>
        <w:tc>
          <w:tcPr>
            <w:tcW w:w="1418" w:type="dxa"/>
          </w:tcPr>
          <w:p w14:paraId="44217E00" w14:textId="77777777" w:rsidR="006A4882" w:rsidRPr="00C1710B" w:rsidRDefault="006A4882" w:rsidP="00263EEA">
            <w:pPr>
              <w:rPr>
                <w:sz w:val="20"/>
                <w:szCs w:val="20"/>
              </w:rPr>
            </w:pPr>
            <w:r>
              <w:rPr>
                <w:sz w:val="20"/>
                <w:szCs w:val="20"/>
              </w:rPr>
              <w:t>45/1990</w:t>
            </w:r>
          </w:p>
        </w:tc>
        <w:tc>
          <w:tcPr>
            <w:tcW w:w="1134" w:type="dxa"/>
          </w:tcPr>
          <w:p w14:paraId="53EBA60F" w14:textId="77777777" w:rsidR="006A4882" w:rsidRPr="00C1710B" w:rsidRDefault="006A4882" w:rsidP="00263EEA">
            <w:pPr>
              <w:rPr>
                <w:sz w:val="20"/>
                <w:szCs w:val="20"/>
              </w:rPr>
            </w:pPr>
            <w:r>
              <w:rPr>
                <w:sz w:val="20"/>
                <w:szCs w:val="20"/>
              </w:rPr>
              <w:t>4.vii.1990</w:t>
            </w:r>
          </w:p>
        </w:tc>
        <w:tc>
          <w:tcPr>
            <w:tcW w:w="5019" w:type="dxa"/>
          </w:tcPr>
          <w:p w14:paraId="124E620C" w14:textId="77777777" w:rsidR="006A4882" w:rsidRDefault="00AF5D17" w:rsidP="00263EEA">
            <w:pPr>
              <w:rPr>
                <w:sz w:val="20"/>
                <w:szCs w:val="20"/>
              </w:rPr>
            </w:pPr>
            <w:hyperlink r:id="rId35" w:history="1">
              <w:r w:rsidR="006A4882" w:rsidRPr="00D666DD">
                <w:rPr>
                  <w:rStyle w:val="Hyperlink"/>
                  <w:sz w:val="20"/>
                  <w:szCs w:val="20"/>
                </w:rPr>
                <w:t>http://www.1000ev.hu/index.php?a=3&amp;param=8701</w:t>
              </w:r>
            </w:hyperlink>
            <w:r w:rsidR="006A4882">
              <w:rPr>
                <w:sz w:val="20"/>
                <w:szCs w:val="20"/>
              </w:rPr>
              <w:t xml:space="preserve"> </w:t>
            </w:r>
          </w:p>
          <w:p w14:paraId="64141C9B" w14:textId="77777777" w:rsidR="006A4882" w:rsidRPr="00C1710B" w:rsidRDefault="00AF5D17" w:rsidP="00263EEA">
            <w:pPr>
              <w:rPr>
                <w:sz w:val="20"/>
                <w:szCs w:val="20"/>
              </w:rPr>
            </w:pPr>
            <w:hyperlink r:id="rId36" w:history="1">
              <w:r w:rsidR="006A4882" w:rsidRPr="00D666DD">
                <w:rPr>
                  <w:rStyle w:val="Hyperlink"/>
                  <w:sz w:val="20"/>
                  <w:szCs w:val="20"/>
                </w:rPr>
                <w:t>http://www.complex.hu/kzldat/t9000045.htm/t9000045.htm</w:t>
              </w:r>
            </w:hyperlink>
            <w:r w:rsidR="006A4882">
              <w:rPr>
                <w:sz w:val="20"/>
                <w:szCs w:val="20"/>
              </w:rPr>
              <w:t xml:space="preserve"> </w:t>
            </w:r>
          </w:p>
        </w:tc>
        <w:tc>
          <w:tcPr>
            <w:tcW w:w="1440" w:type="dxa"/>
          </w:tcPr>
          <w:p w14:paraId="729A53A0" w14:textId="77777777" w:rsidR="006A4882" w:rsidRPr="00C1710B" w:rsidRDefault="006A4882" w:rsidP="00263EEA">
            <w:pPr>
              <w:jc w:val="center"/>
              <w:rPr>
                <w:sz w:val="20"/>
                <w:szCs w:val="20"/>
              </w:rPr>
            </w:pPr>
          </w:p>
        </w:tc>
      </w:tr>
      <w:tr w:rsidR="006A4882" w:rsidRPr="00C1710B" w14:paraId="0F033CB0" w14:textId="77777777" w:rsidTr="006A4882">
        <w:tc>
          <w:tcPr>
            <w:tcW w:w="1418" w:type="dxa"/>
          </w:tcPr>
          <w:p w14:paraId="4C2A846E" w14:textId="77777777" w:rsidR="006A4882" w:rsidRPr="00C1710B" w:rsidRDefault="006A4882" w:rsidP="00263EEA">
            <w:pPr>
              <w:rPr>
                <w:sz w:val="20"/>
                <w:szCs w:val="20"/>
              </w:rPr>
            </w:pPr>
          </w:p>
        </w:tc>
        <w:tc>
          <w:tcPr>
            <w:tcW w:w="1418" w:type="dxa"/>
          </w:tcPr>
          <w:p w14:paraId="162760CE" w14:textId="77777777" w:rsidR="006A4882" w:rsidRPr="00370586" w:rsidRDefault="006A4882" w:rsidP="00263EEA">
            <w:pPr>
              <w:rPr>
                <w:b/>
                <w:sz w:val="20"/>
                <w:szCs w:val="20"/>
              </w:rPr>
            </w:pPr>
            <w:r w:rsidRPr="00370586">
              <w:rPr>
                <w:b/>
                <w:sz w:val="20"/>
                <w:szCs w:val="20"/>
              </w:rPr>
              <w:t>3/1994</w:t>
            </w:r>
          </w:p>
        </w:tc>
        <w:tc>
          <w:tcPr>
            <w:tcW w:w="1134" w:type="dxa"/>
          </w:tcPr>
          <w:p w14:paraId="7FB98770" w14:textId="77777777" w:rsidR="006A4882" w:rsidRPr="00C1710B" w:rsidRDefault="006A4882" w:rsidP="00263EEA">
            <w:pPr>
              <w:rPr>
                <w:sz w:val="20"/>
                <w:szCs w:val="20"/>
              </w:rPr>
            </w:pPr>
            <w:r>
              <w:rPr>
                <w:sz w:val="20"/>
                <w:szCs w:val="20"/>
              </w:rPr>
              <w:t>22.xii.1993</w:t>
            </w:r>
          </w:p>
        </w:tc>
        <w:tc>
          <w:tcPr>
            <w:tcW w:w="5019" w:type="dxa"/>
          </w:tcPr>
          <w:p w14:paraId="0B8DD445" w14:textId="77777777" w:rsidR="006A4882" w:rsidRPr="00F50568" w:rsidRDefault="006A4882" w:rsidP="00263EEA">
            <w:pPr>
              <w:autoSpaceDE w:val="0"/>
              <w:autoSpaceDN w:val="0"/>
              <w:adjustRightInd w:val="0"/>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sidRPr="00F50568">
              <w:rPr>
                <w:rFonts w:asciiTheme="minorHAnsi" w:hAnsiTheme="minorHAnsi" w:cstheme="minorHAnsi"/>
                <w:i/>
                <w:iCs/>
                <w:sz w:val="20"/>
                <w:szCs w:val="20"/>
              </w:rPr>
              <w:t xml:space="preserve"> </w:t>
            </w:r>
            <w:r w:rsidRPr="00F50568">
              <w:rPr>
                <w:rFonts w:asciiTheme="minorHAnsi" w:hAnsiTheme="minorHAnsi" w:cstheme="minorHAnsi"/>
                <w:iCs/>
                <w:sz w:val="20"/>
                <w:szCs w:val="20"/>
              </w:rPr>
              <w:t xml:space="preserve">1994/7 </w:t>
            </w:r>
            <w:proofErr w:type="spellStart"/>
            <w:r w:rsidRPr="00F50568">
              <w:rPr>
                <w:rFonts w:asciiTheme="minorHAnsi" w:hAnsiTheme="minorHAnsi" w:cstheme="minorHAnsi"/>
                <w:iCs/>
                <w:sz w:val="20"/>
                <w:szCs w:val="20"/>
              </w:rPr>
              <w:t>pp</w:t>
            </w:r>
            <w:proofErr w:type="spellEnd"/>
            <w:r w:rsidRPr="00F50568">
              <w:rPr>
                <w:rFonts w:asciiTheme="minorHAnsi" w:hAnsiTheme="minorHAnsi" w:cstheme="minorHAnsi"/>
                <w:iCs/>
                <w:sz w:val="20"/>
                <w:szCs w:val="20"/>
              </w:rPr>
              <w:t xml:space="preserve"> 285-299</w:t>
            </w:r>
          </w:p>
          <w:p w14:paraId="5B1502DA" w14:textId="77777777" w:rsidR="006A4882" w:rsidRPr="00F50568" w:rsidRDefault="00AF5D17" w:rsidP="00263EEA">
            <w:pPr>
              <w:autoSpaceDE w:val="0"/>
              <w:autoSpaceDN w:val="0"/>
              <w:adjustRightInd w:val="0"/>
              <w:rPr>
                <w:rFonts w:asciiTheme="minorHAnsi" w:hAnsiTheme="minorHAnsi" w:cstheme="minorHAnsi"/>
                <w:iCs/>
                <w:sz w:val="20"/>
                <w:szCs w:val="20"/>
              </w:rPr>
            </w:pPr>
            <w:hyperlink r:id="rId37" w:history="1">
              <w:r w:rsidR="006A4882" w:rsidRPr="00D666DD">
                <w:rPr>
                  <w:rStyle w:val="Hyperlink"/>
                  <w:rFonts w:asciiTheme="minorHAnsi" w:hAnsiTheme="minorHAnsi" w:cstheme="minorHAnsi"/>
                  <w:sz w:val="20"/>
                  <w:szCs w:val="20"/>
                </w:rPr>
                <w:t>http://www.1000ev.hu/index.php?a=3&amp;param=9061</w:t>
              </w:r>
            </w:hyperlink>
            <w:r w:rsidR="006A4882">
              <w:rPr>
                <w:rFonts w:asciiTheme="minorHAnsi" w:hAnsiTheme="minorHAnsi" w:cstheme="minorHAnsi"/>
                <w:iCs/>
                <w:sz w:val="20"/>
                <w:szCs w:val="20"/>
              </w:rPr>
              <w:t xml:space="preserve"> </w:t>
            </w:r>
          </w:p>
          <w:p w14:paraId="501B5058" w14:textId="77777777" w:rsidR="006A4882" w:rsidRPr="00F50568" w:rsidRDefault="00AF5D17" w:rsidP="00263EEA">
            <w:pPr>
              <w:rPr>
                <w:rFonts w:asciiTheme="minorHAnsi" w:hAnsiTheme="minorHAnsi" w:cstheme="minorHAnsi"/>
                <w:sz w:val="20"/>
                <w:szCs w:val="20"/>
              </w:rPr>
            </w:pPr>
            <w:hyperlink r:id="rId38" w:history="1">
              <w:r w:rsidR="006A4882" w:rsidRPr="00F50568">
                <w:rPr>
                  <w:rStyle w:val="Hyperlink"/>
                  <w:rFonts w:asciiTheme="minorHAnsi" w:hAnsiTheme="minorHAnsi" w:cstheme="minorHAnsi"/>
                  <w:sz w:val="20"/>
                  <w:szCs w:val="20"/>
                </w:rPr>
                <w:t>http://www.complex.hu/kzldat/t9400003.htm/t9400003.htm</w:t>
              </w:r>
            </w:hyperlink>
          </w:p>
        </w:tc>
        <w:tc>
          <w:tcPr>
            <w:tcW w:w="1440" w:type="dxa"/>
          </w:tcPr>
          <w:p w14:paraId="42E61011" w14:textId="77777777" w:rsidR="006A4882" w:rsidRPr="00C1710B" w:rsidRDefault="006A4882" w:rsidP="00263EEA">
            <w:pPr>
              <w:jc w:val="center"/>
              <w:rPr>
                <w:sz w:val="20"/>
                <w:szCs w:val="20"/>
              </w:rPr>
            </w:pPr>
            <w:r>
              <w:rPr>
                <w:sz w:val="20"/>
                <w:szCs w:val="20"/>
              </w:rPr>
              <w:t>Yes</w:t>
            </w:r>
          </w:p>
        </w:tc>
      </w:tr>
      <w:tr w:rsidR="006A4882" w:rsidRPr="00C1710B" w14:paraId="5151F5E4" w14:textId="77777777" w:rsidTr="006A4882">
        <w:tc>
          <w:tcPr>
            <w:tcW w:w="1418" w:type="dxa"/>
          </w:tcPr>
          <w:p w14:paraId="0A3BDD9E" w14:textId="77777777" w:rsidR="006A4882" w:rsidRPr="00C1710B" w:rsidRDefault="006A4882" w:rsidP="00263EEA">
            <w:pPr>
              <w:rPr>
                <w:sz w:val="20"/>
                <w:szCs w:val="20"/>
              </w:rPr>
            </w:pPr>
          </w:p>
        </w:tc>
        <w:tc>
          <w:tcPr>
            <w:tcW w:w="1418" w:type="dxa"/>
          </w:tcPr>
          <w:p w14:paraId="35B1BA49" w14:textId="77777777" w:rsidR="006A4882" w:rsidRPr="003729AA" w:rsidRDefault="006A4882" w:rsidP="00263EEA">
            <w:pPr>
              <w:rPr>
                <w:sz w:val="20"/>
                <w:szCs w:val="20"/>
              </w:rPr>
            </w:pPr>
            <w:r w:rsidRPr="003729AA">
              <w:rPr>
                <w:sz w:val="20"/>
                <w:szCs w:val="20"/>
              </w:rPr>
              <w:t>25/1994</w:t>
            </w:r>
          </w:p>
        </w:tc>
        <w:tc>
          <w:tcPr>
            <w:tcW w:w="1134" w:type="dxa"/>
          </w:tcPr>
          <w:p w14:paraId="7E444BB9" w14:textId="77777777" w:rsidR="006A4882" w:rsidRPr="00C1710B" w:rsidRDefault="006A4882" w:rsidP="00263EEA">
            <w:pPr>
              <w:rPr>
                <w:sz w:val="20"/>
                <w:szCs w:val="20"/>
              </w:rPr>
            </w:pPr>
            <w:r>
              <w:rPr>
                <w:sz w:val="20"/>
                <w:szCs w:val="20"/>
              </w:rPr>
              <w:t>22.iii.1994</w:t>
            </w:r>
          </w:p>
        </w:tc>
        <w:tc>
          <w:tcPr>
            <w:tcW w:w="5019" w:type="dxa"/>
          </w:tcPr>
          <w:p w14:paraId="1D19E3CE" w14:textId="77777777" w:rsidR="006A4882" w:rsidRDefault="00AF5D17" w:rsidP="00263EEA">
            <w:pPr>
              <w:rPr>
                <w:sz w:val="20"/>
                <w:szCs w:val="20"/>
              </w:rPr>
            </w:pPr>
            <w:hyperlink r:id="rId39" w:history="1">
              <w:r w:rsidR="006A4882" w:rsidRPr="00D666DD">
                <w:rPr>
                  <w:rStyle w:val="Hyperlink"/>
                  <w:sz w:val="20"/>
                  <w:szCs w:val="20"/>
                </w:rPr>
                <w:t>http://www.1000ev.hu/index.php?a=3&amp;param=9083</w:t>
              </w:r>
            </w:hyperlink>
            <w:r w:rsidR="006A4882">
              <w:rPr>
                <w:sz w:val="20"/>
                <w:szCs w:val="20"/>
              </w:rPr>
              <w:t xml:space="preserve"> </w:t>
            </w:r>
          </w:p>
          <w:p w14:paraId="05452963" w14:textId="77777777" w:rsidR="006A4882" w:rsidRPr="00C1710B" w:rsidRDefault="00AF5D17" w:rsidP="00263EEA">
            <w:pPr>
              <w:rPr>
                <w:sz w:val="20"/>
                <w:szCs w:val="20"/>
              </w:rPr>
            </w:pPr>
            <w:hyperlink r:id="rId40" w:history="1">
              <w:r w:rsidR="006A4882" w:rsidRPr="00D666DD">
                <w:rPr>
                  <w:rStyle w:val="Hyperlink"/>
                  <w:sz w:val="20"/>
                  <w:szCs w:val="20"/>
                </w:rPr>
                <w:t>http://www.complex.hu/kzldat/t9400025.htm/t9400025.htm</w:t>
              </w:r>
            </w:hyperlink>
            <w:r w:rsidR="006A4882">
              <w:rPr>
                <w:sz w:val="20"/>
                <w:szCs w:val="20"/>
              </w:rPr>
              <w:t xml:space="preserve"> </w:t>
            </w:r>
          </w:p>
        </w:tc>
        <w:tc>
          <w:tcPr>
            <w:tcW w:w="1440" w:type="dxa"/>
          </w:tcPr>
          <w:p w14:paraId="49515C62" w14:textId="77777777" w:rsidR="006A4882" w:rsidRPr="00C1710B" w:rsidRDefault="006A4882" w:rsidP="00263EEA">
            <w:pPr>
              <w:jc w:val="center"/>
              <w:rPr>
                <w:sz w:val="20"/>
                <w:szCs w:val="20"/>
              </w:rPr>
            </w:pPr>
          </w:p>
        </w:tc>
      </w:tr>
      <w:tr w:rsidR="006A4882" w:rsidRPr="00C1710B" w14:paraId="64453C36" w14:textId="77777777" w:rsidTr="006A4882">
        <w:tc>
          <w:tcPr>
            <w:tcW w:w="1418" w:type="dxa"/>
          </w:tcPr>
          <w:p w14:paraId="505300F2" w14:textId="77777777" w:rsidR="006A4882" w:rsidRPr="00C1710B" w:rsidRDefault="006A4882" w:rsidP="00263EEA">
            <w:pPr>
              <w:rPr>
                <w:sz w:val="20"/>
                <w:szCs w:val="20"/>
              </w:rPr>
            </w:pPr>
          </w:p>
        </w:tc>
        <w:tc>
          <w:tcPr>
            <w:tcW w:w="1418" w:type="dxa"/>
          </w:tcPr>
          <w:p w14:paraId="1B582AF1" w14:textId="77777777" w:rsidR="006A4882" w:rsidRPr="00C1710B" w:rsidRDefault="006A4882" w:rsidP="00263EEA">
            <w:pPr>
              <w:rPr>
                <w:sz w:val="20"/>
                <w:szCs w:val="20"/>
              </w:rPr>
            </w:pPr>
            <w:r>
              <w:rPr>
                <w:sz w:val="20"/>
                <w:szCs w:val="20"/>
              </w:rPr>
              <w:t>96/1997</w:t>
            </w:r>
          </w:p>
        </w:tc>
        <w:tc>
          <w:tcPr>
            <w:tcW w:w="1134" w:type="dxa"/>
          </w:tcPr>
          <w:p w14:paraId="20743007" w14:textId="77777777" w:rsidR="006A4882" w:rsidRPr="00C1710B" w:rsidRDefault="006A4882" w:rsidP="00263EEA">
            <w:pPr>
              <w:rPr>
                <w:sz w:val="20"/>
                <w:szCs w:val="20"/>
              </w:rPr>
            </w:pPr>
            <w:r>
              <w:rPr>
                <w:sz w:val="20"/>
                <w:szCs w:val="20"/>
              </w:rPr>
              <w:t>14.x.1997</w:t>
            </w:r>
          </w:p>
        </w:tc>
        <w:tc>
          <w:tcPr>
            <w:tcW w:w="5019" w:type="dxa"/>
          </w:tcPr>
          <w:p w14:paraId="2463332B" w14:textId="77777777" w:rsidR="006A4882" w:rsidRDefault="00AF5D17" w:rsidP="00263EEA">
            <w:pPr>
              <w:rPr>
                <w:sz w:val="20"/>
                <w:szCs w:val="20"/>
              </w:rPr>
            </w:pPr>
            <w:hyperlink r:id="rId41" w:history="1">
              <w:r w:rsidR="006A4882" w:rsidRPr="00D666DD">
                <w:rPr>
                  <w:rStyle w:val="Hyperlink"/>
                  <w:sz w:val="20"/>
                  <w:szCs w:val="20"/>
                </w:rPr>
                <w:t>http://www.1000ev.hu/index.php?a=3&amp;param=9515</w:t>
              </w:r>
            </w:hyperlink>
            <w:r w:rsidR="006A4882">
              <w:rPr>
                <w:sz w:val="20"/>
                <w:szCs w:val="20"/>
              </w:rPr>
              <w:t xml:space="preserve"> </w:t>
            </w:r>
          </w:p>
          <w:p w14:paraId="0CAEBC0F" w14:textId="77777777" w:rsidR="006A4882" w:rsidRPr="00C1710B" w:rsidRDefault="00AF5D17" w:rsidP="00263EEA">
            <w:pPr>
              <w:rPr>
                <w:sz w:val="20"/>
                <w:szCs w:val="20"/>
              </w:rPr>
            </w:pPr>
            <w:hyperlink r:id="rId42" w:history="1">
              <w:r w:rsidR="006A4882" w:rsidRPr="00D666DD">
                <w:rPr>
                  <w:rStyle w:val="Hyperlink"/>
                  <w:sz w:val="20"/>
                  <w:szCs w:val="20"/>
                </w:rPr>
                <w:t>http://www.complex.hu/kzldat/t9700096.htm/t9700096.htm</w:t>
              </w:r>
            </w:hyperlink>
            <w:r w:rsidR="006A4882">
              <w:rPr>
                <w:sz w:val="20"/>
                <w:szCs w:val="20"/>
              </w:rPr>
              <w:t xml:space="preserve"> </w:t>
            </w:r>
          </w:p>
        </w:tc>
        <w:tc>
          <w:tcPr>
            <w:tcW w:w="1440" w:type="dxa"/>
          </w:tcPr>
          <w:p w14:paraId="26715136" w14:textId="77777777" w:rsidR="006A4882" w:rsidRPr="00C1710B" w:rsidRDefault="006A4882" w:rsidP="00263EEA">
            <w:pPr>
              <w:jc w:val="center"/>
              <w:rPr>
                <w:sz w:val="20"/>
                <w:szCs w:val="20"/>
              </w:rPr>
            </w:pPr>
          </w:p>
        </w:tc>
      </w:tr>
      <w:tr w:rsidR="006A4882" w:rsidRPr="00C1710B" w14:paraId="0FCD4ACF" w14:textId="77777777" w:rsidTr="006A4882">
        <w:tc>
          <w:tcPr>
            <w:tcW w:w="1418" w:type="dxa"/>
          </w:tcPr>
          <w:p w14:paraId="4F23DB47" w14:textId="77777777" w:rsidR="006A4882" w:rsidRPr="00C1710B" w:rsidRDefault="006A4882" w:rsidP="00263EEA">
            <w:pPr>
              <w:rPr>
                <w:sz w:val="20"/>
                <w:szCs w:val="20"/>
              </w:rPr>
            </w:pPr>
          </w:p>
        </w:tc>
        <w:tc>
          <w:tcPr>
            <w:tcW w:w="1418" w:type="dxa"/>
          </w:tcPr>
          <w:p w14:paraId="2DA00FB5" w14:textId="77777777" w:rsidR="006A4882" w:rsidRPr="00880436" w:rsidRDefault="006A4882" w:rsidP="00263EEA">
            <w:pPr>
              <w:rPr>
                <w:sz w:val="20"/>
                <w:szCs w:val="20"/>
              </w:rPr>
            </w:pPr>
            <w:r w:rsidRPr="00880436">
              <w:rPr>
                <w:sz w:val="20"/>
                <w:szCs w:val="20"/>
              </w:rPr>
              <w:t>98/2011</w:t>
            </w:r>
          </w:p>
        </w:tc>
        <w:tc>
          <w:tcPr>
            <w:tcW w:w="1134" w:type="dxa"/>
          </w:tcPr>
          <w:p w14:paraId="70874F38" w14:textId="77777777" w:rsidR="006A4882" w:rsidRPr="00C1710B" w:rsidRDefault="006A4882" w:rsidP="00263EEA">
            <w:pPr>
              <w:rPr>
                <w:sz w:val="20"/>
                <w:szCs w:val="20"/>
              </w:rPr>
            </w:pPr>
            <w:r>
              <w:rPr>
                <w:sz w:val="20"/>
                <w:szCs w:val="20"/>
              </w:rPr>
              <w:t>11.vii.2011</w:t>
            </w:r>
          </w:p>
        </w:tc>
        <w:tc>
          <w:tcPr>
            <w:tcW w:w="5019" w:type="dxa"/>
          </w:tcPr>
          <w:p w14:paraId="11F70797" w14:textId="77777777" w:rsidR="006A4882" w:rsidRDefault="006A4882" w:rsidP="00263EEA">
            <w:pPr>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Pr>
                <w:rFonts w:asciiTheme="minorHAnsi" w:hAnsiTheme="minorHAnsi" w:cstheme="minorHAnsi"/>
                <w:iCs/>
                <w:sz w:val="20"/>
                <w:szCs w:val="20"/>
              </w:rPr>
              <w:t xml:space="preserve"> 2011/85 (19 Jul), pp. 25099–25100</w:t>
            </w:r>
          </w:p>
          <w:p w14:paraId="4CEAE33A" w14:textId="77777777" w:rsidR="006A4882" w:rsidRDefault="00AF5D17" w:rsidP="00263EEA">
            <w:pPr>
              <w:rPr>
                <w:sz w:val="20"/>
                <w:szCs w:val="20"/>
              </w:rPr>
            </w:pPr>
            <w:hyperlink r:id="rId43" w:history="1">
              <w:r w:rsidR="006A4882" w:rsidRPr="00D666DD">
                <w:rPr>
                  <w:rStyle w:val="Hyperlink"/>
                  <w:sz w:val="20"/>
                  <w:szCs w:val="20"/>
                </w:rPr>
                <w:t>http://www.kozlonyok.hu/nkonline/MKPDF/hiteles/mk11085.pdf</w:t>
              </w:r>
            </w:hyperlink>
            <w:r w:rsidR="006A4882">
              <w:rPr>
                <w:sz w:val="20"/>
                <w:szCs w:val="20"/>
              </w:rPr>
              <w:t xml:space="preserve"> </w:t>
            </w:r>
          </w:p>
          <w:p w14:paraId="6A1C0AD3" w14:textId="77777777" w:rsidR="006A4882" w:rsidRPr="00880436" w:rsidRDefault="00AF5D17" w:rsidP="00263EEA">
            <w:pPr>
              <w:rPr>
                <w:sz w:val="20"/>
                <w:szCs w:val="20"/>
              </w:rPr>
            </w:pPr>
            <w:hyperlink r:id="rId44" w:history="1">
              <w:r w:rsidR="006A4882" w:rsidRPr="00D666DD">
                <w:rPr>
                  <w:rStyle w:val="Hyperlink"/>
                  <w:sz w:val="20"/>
                  <w:szCs w:val="20"/>
                </w:rPr>
                <w:t>http://www.complex.hu/kzldat/t1100098.htm/t1100098.htm</w:t>
              </w:r>
            </w:hyperlink>
            <w:r w:rsidR="006A4882">
              <w:rPr>
                <w:sz w:val="20"/>
                <w:szCs w:val="20"/>
              </w:rPr>
              <w:t xml:space="preserve"> </w:t>
            </w:r>
          </w:p>
        </w:tc>
        <w:tc>
          <w:tcPr>
            <w:tcW w:w="1440" w:type="dxa"/>
          </w:tcPr>
          <w:p w14:paraId="50D829ED" w14:textId="77777777" w:rsidR="006A4882" w:rsidRPr="00C1710B" w:rsidRDefault="006A4882" w:rsidP="00263EEA">
            <w:pPr>
              <w:jc w:val="center"/>
              <w:rPr>
                <w:sz w:val="20"/>
                <w:szCs w:val="20"/>
              </w:rPr>
            </w:pPr>
          </w:p>
        </w:tc>
      </w:tr>
      <w:tr w:rsidR="006A4882" w:rsidRPr="00C1710B" w14:paraId="7F7461E6" w14:textId="77777777" w:rsidTr="006A4882">
        <w:tc>
          <w:tcPr>
            <w:tcW w:w="1418" w:type="dxa"/>
            <w:shd w:val="clear" w:color="auto" w:fill="BFBFBF" w:themeFill="background1" w:themeFillShade="BF"/>
          </w:tcPr>
          <w:p w14:paraId="51BB9548" w14:textId="77777777" w:rsidR="006A4882" w:rsidRDefault="006A4882" w:rsidP="00263EEA">
            <w:pPr>
              <w:rPr>
                <w:b/>
                <w:sz w:val="20"/>
                <w:szCs w:val="20"/>
              </w:rPr>
            </w:pPr>
          </w:p>
        </w:tc>
        <w:tc>
          <w:tcPr>
            <w:tcW w:w="1418" w:type="dxa"/>
            <w:shd w:val="clear" w:color="auto" w:fill="BFBFBF" w:themeFill="background1" w:themeFillShade="BF"/>
          </w:tcPr>
          <w:p w14:paraId="2DA7FC29" w14:textId="77777777" w:rsidR="006A4882" w:rsidRDefault="006A4882" w:rsidP="00263EEA">
            <w:pPr>
              <w:rPr>
                <w:sz w:val="20"/>
                <w:szCs w:val="20"/>
              </w:rPr>
            </w:pPr>
          </w:p>
          <w:p w14:paraId="2081712F" w14:textId="77777777" w:rsidR="006A4882" w:rsidRDefault="006A4882" w:rsidP="00263EEA">
            <w:pPr>
              <w:rPr>
                <w:sz w:val="20"/>
                <w:szCs w:val="20"/>
              </w:rPr>
            </w:pPr>
          </w:p>
          <w:p w14:paraId="245AB9D5" w14:textId="77777777" w:rsidR="006A4882" w:rsidRPr="00C1710B" w:rsidRDefault="006A4882" w:rsidP="00263EEA">
            <w:pPr>
              <w:rPr>
                <w:sz w:val="20"/>
                <w:szCs w:val="20"/>
              </w:rPr>
            </w:pPr>
          </w:p>
        </w:tc>
        <w:tc>
          <w:tcPr>
            <w:tcW w:w="1134" w:type="dxa"/>
            <w:shd w:val="clear" w:color="auto" w:fill="BFBFBF" w:themeFill="background1" w:themeFillShade="BF"/>
          </w:tcPr>
          <w:p w14:paraId="4797EF94" w14:textId="77777777" w:rsidR="006A4882" w:rsidRDefault="006A4882" w:rsidP="00263EEA">
            <w:pPr>
              <w:rPr>
                <w:sz w:val="20"/>
                <w:szCs w:val="20"/>
              </w:rPr>
            </w:pPr>
          </w:p>
        </w:tc>
        <w:tc>
          <w:tcPr>
            <w:tcW w:w="5019" w:type="dxa"/>
            <w:shd w:val="clear" w:color="auto" w:fill="BFBFBF" w:themeFill="background1" w:themeFillShade="BF"/>
          </w:tcPr>
          <w:p w14:paraId="2ACEDA62" w14:textId="77777777" w:rsidR="006A4882" w:rsidRPr="00F50568" w:rsidRDefault="006A4882" w:rsidP="00263EEA">
            <w:pPr>
              <w:rPr>
                <w:rFonts w:asciiTheme="minorHAnsi" w:hAnsiTheme="minorHAnsi" w:cstheme="minorHAnsi"/>
                <w:i/>
                <w:iCs/>
                <w:sz w:val="20"/>
                <w:szCs w:val="20"/>
              </w:rPr>
            </w:pPr>
          </w:p>
        </w:tc>
        <w:tc>
          <w:tcPr>
            <w:tcW w:w="1440" w:type="dxa"/>
            <w:shd w:val="clear" w:color="auto" w:fill="BFBFBF" w:themeFill="background1" w:themeFillShade="BF"/>
          </w:tcPr>
          <w:p w14:paraId="5C9C9E5E" w14:textId="77777777" w:rsidR="006A4882" w:rsidRDefault="006A4882" w:rsidP="00263EEA">
            <w:pPr>
              <w:jc w:val="center"/>
              <w:rPr>
                <w:sz w:val="20"/>
                <w:szCs w:val="20"/>
              </w:rPr>
            </w:pPr>
          </w:p>
        </w:tc>
      </w:tr>
      <w:tr w:rsidR="006A4882" w:rsidRPr="00C1710B" w14:paraId="0DF041AE" w14:textId="77777777" w:rsidTr="006A4882">
        <w:tc>
          <w:tcPr>
            <w:tcW w:w="1418" w:type="dxa"/>
          </w:tcPr>
          <w:p w14:paraId="2EDCA805" w14:textId="77777777" w:rsidR="006A4882" w:rsidRPr="00B21784" w:rsidRDefault="006A4882" w:rsidP="00263EEA">
            <w:pPr>
              <w:rPr>
                <w:b/>
                <w:sz w:val="20"/>
                <w:szCs w:val="20"/>
              </w:rPr>
            </w:pPr>
            <w:r>
              <w:rPr>
                <w:b/>
                <w:sz w:val="20"/>
                <w:szCs w:val="20"/>
              </w:rPr>
              <w:lastRenderedPageBreak/>
              <w:t xml:space="preserve">203/2011 Law on the Election of </w:t>
            </w:r>
            <w:proofErr w:type="spellStart"/>
            <w:r>
              <w:rPr>
                <w:b/>
                <w:sz w:val="20"/>
                <w:szCs w:val="20"/>
              </w:rPr>
              <w:t>Parlimentary</w:t>
            </w:r>
            <w:proofErr w:type="spellEnd"/>
            <w:r>
              <w:rPr>
                <w:b/>
                <w:sz w:val="20"/>
                <w:szCs w:val="20"/>
              </w:rPr>
              <w:t xml:space="preserve"> Reps</w:t>
            </w:r>
          </w:p>
        </w:tc>
        <w:tc>
          <w:tcPr>
            <w:tcW w:w="1418" w:type="dxa"/>
          </w:tcPr>
          <w:p w14:paraId="62269E35" w14:textId="77777777" w:rsidR="006A4882" w:rsidRPr="00C1710B" w:rsidRDefault="006A4882" w:rsidP="00263EEA">
            <w:pPr>
              <w:rPr>
                <w:sz w:val="20"/>
                <w:szCs w:val="20"/>
              </w:rPr>
            </w:pPr>
          </w:p>
        </w:tc>
        <w:tc>
          <w:tcPr>
            <w:tcW w:w="1134" w:type="dxa"/>
          </w:tcPr>
          <w:p w14:paraId="7E9041A6" w14:textId="77777777" w:rsidR="006A4882" w:rsidRPr="00C1710B" w:rsidRDefault="006A4882" w:rsidP="00263EEA">
            <w:pPr>
              <w:rPr>
                <w:sz w:val="20"/>
                <w:szCs w:val="20"/>
              </w:rPr>
            </w:pPr>
            <w:r>
              <w:rPr>
                <w:sz w:val="20"/>
                <w:szCs w:val="20"/>
              </w:rPr>
              <w:t>23.xii.2011</w:t>
            </w:r>
          </w:p>
        </w:tc>
        <w:tc>
          <w:tcPr>
            <w:tcW w:w="5019" w:type="dxa"/>
          </w:tcPr>
          <w:p w14:paraId="7F337ACE" w14:textId="77777777" w:rsidR="006A4882" w:rsidRDefault="006A4882" w:rsidP="00263EEA">
            <w:pPr>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Pr>
                <w:rFonts w:asciiTheme="minorHAnsi" w:hAnsiTheme="minorHAnsi" w:cstheme="minorHAnsi"/>
                <w:iCs/>
                <w:sz w:val="20"/>
                <w:szCs w:val="20"/>
              </w:rPr>
              <w:t xml:space="preserve"> 2011/165 (30 Dec), pp. 41095–41181</w:t>
            </w:r>
          </w:p>
          <w:p w14:paraId="74FB3AA0" w14:textId="77777777" w:rsidR="006A4882" w:rsidRPr="00C1710B" w:rsidRDefault="00AF5D17" w:rsidP="00263EEA">
            <w:pPr>
              <w:rPr>
                <w:sz w:val="20"/>
                <w:szCs w:val="20"/>
              </w:rPr>
            </w:pPr>
            <w:hyperlink r:id="rId45" w:history="1">
              <w:r w:rsidR="006A4882" w:rsidRPr="00D666DD">
                <w:rPr>
                  <w:rStyle w:val="Hyperlink"/>
                  <w:sz w:val="20"/>
                  <w:szCs w:val="20"/>
                </w:rPr>
                <w:t>http://jogszabalykereso.mhk.hu/MK11165.pdf</w:t>
              </w:r>
            </w:hyperlink>
            <w:r w:rsidR="006A4882">
              <w:rPr>
                <w:sz w:val="20"/>
                <w:szCs w:val="20"/>
              </w:rPr>
              <w:t xml:space="preserve"> </w:t>
            </w:r>
          </w:p>
        </w:tc>
        <w:tc>
          <w:tcPr>
            <w:tcW w:w="1440" w:type="dxa"/>
          </w:tcPr>
          <w:p w14:paraId="65050DD3" w14:textId="77777777" w:rsidR="006A4882" w:rsidRPr="00C1710B" w:rsidRDefault="006A4882" w:rsidP="00263EEA">
            <w:pPr>
              <w:jc w:val="center"/>
              <w:rPr>
                <w:sz w:val="20"/>
                <w:szCs w:val="20"/>
              </w:rPr>
            </w:pPr>
            <w:r>
              <w:rPr>
                <w:sz w:val="20"/>
                <w:szCs w:val="20"/>
              </w:rPr>
              <w:t>Yes</w:t>
            </w:r>
          </w:p>
        </w:tc>
      </w:tr>
      <w:tr w:rsidR="006A4882" w:rsidRPr="00C1710B" w14:paraId="28765F11" w14:textId="77777777" w:rsidTr="006A4882">
        <w:tc>
          <w:tcPr>
            <w:tcW w:w="1418" w:type="dxa"/>
            <w:shd w:val="clear" w:color="auto" w:fill="BFBFBF" w:themeFill="background1" w:themeFillShade="BF"/>
          </w:tcPr>
          <w:p w14:paraId="55146483" w14:textId="77777777" w:rsidR="006A4882" w:rsidRPr="00C1710B" w:rsidRDefault="006A4882" w:rsidP="00263EEA">
            <w:pPr>
              <w:rPr>
                <w:sz w:val="20"/>
                <w:szCs w:val="20"/>
              </w:rPr>
            </w:pPr>
          </w:p>
        </w:tc>
        <w:tc>
          <w:tcPr>
            <w:tcW w:w="1418" w:type="dxa"/>
            <w:shd w:val="clear" w:color="auto" w:fill="BFBFBF" w:themeFill="background1" w:themeFillShade="BF"/>
          </w:tcPr>
          <w:p w14:paraId="0A60C731" w14:textId="77777777" w:rsidR="006A4882" w:rsidRPr="00C1710B" w:rsidRDefault="006A4882" w:rsidP="00263EEA">
            <w:pPr>
              <w:rPr>
                <w:sz w:val="20"/>
                <w:szCs w:val="20"/>
              </w:rPr>
            </w:pPr>
          </w:p>
        </w:tc>
        <w:tc>
          <w:tcPr>
            <w:tcW w:w="1134" w:type="dxa"/>
            <w:shd w:val="clear" w:color="auto" w:fill="BFBFBF" w:themeFill="background1" w:themeFillShade="BF"/>
          </w:tcPr>
          <w:p w14:paraId="3DC64EDC" w14:textId="77777777" w:rsidR="006A4882" w:rsidRPr="00C1710B" w:rsidRDefault="006A4882" w:rsidP="00263EEA">
            <w:pPr>
              <w:rPr>
                <w:sz w:val="20"/>
                <w:szCs w:val="20"/>
              </w:rPr>
            </w:pPr>
          </w:p>
        </w:tc>
        <w:tc>
          <w:tcPr>
            <w:tcW w:w="5019" w:type="dxa"/>
            <w:shd w:val="clear" w:color="auto" w:fill="BFBFBF" w:themeFill="background1" w:themeFillShade="BF"/>
          </w:tcPr>
          <w:p w14:paraId="7BCC2044" w14:textId="77777777" w:rsidR="006A4882" w:rsidRPr="00C1710B" w:rsidRDefault="006A4882" w:rsidP="00263EEA">
            <w:pPr>
              <w:rPr>
                <w:sz w:val="20"/>
                <w:szCs w:val="20"/>
              </w:rPr>
            </w:pPr>
          </w:p>
        </w:tc>
        <w:tc>
          <w:tcPr>
            <w:tcW w:w="1440" w:type="dxa"/>
            <w:shd w:val="clear" w:color="auto" w:fill="BFBFBF" w:themeFill="background1" w:themeFillShade="BF"/>
          </w:tcPr>
          <w:p w14:paraId="60FEC271" w14:textId="77777777" w:rsidR="006A4882" w:rsidRPr="00C1710B" w:rsidRDefault="006A4882" w:rsidP="00263EEA">
            <w:pPr>
              <w:jc w:val="center"/>
              <w:rPr>
                <w:sz w:val="20"/>
                <w:szCs w:val="20"/>
              </w:rPr>
            </w:pPr>
          </w:p>
        </w:tc>
      </w:tr>
      <w:tr w:rsidR="006A4882" w:rsidRPr="00C1710B" w14:paraId="5F4E0132" w14:textId="77777777" w:rsidTr="006A4882">
        <w:tc>
          <w:tcPr>
            <w:tcW w:w="1418" w:type="dxa"/>
          </w:tcPr>
          <w:p w14:paraId="6029C5DF" w14:textId="77777777" w:rsidR="006A4882" w:rsidRPr="00C1710B" w:rsidRDefault="006A4882" w:rsidP="00263EEA">
            <w:pPr>
              <w:rPr>
                <w:sz w:val="20"/>
                <w:szCs w:val="20"/>
              </w:rPr>
            </w:pPr>
            <w:r>
              <w:rPr>
                <w:sz w:val="20"/>
                <w:szCs w:val="20"/>
              </w:rPr>
              <w:t>100/1997 Law on Electoral Procedure</w:t>
            </w:r>
          </w:p>
        </w:tc>
        <w:tc>
          <w:tcPr>
            <w:tcW w:w="1418" w:type="dxa"/>
          </w:tcPr>
          <w:p w14:paraId="3D98ECC7" w14:textId="77777777" w:rsidR="006A4882" w:rsidRPr="00C1710B" w:rsidRDefault="006A4882" w:rsidP="00263EEA">
            <w:pPr>
              <w:rPr>
                <w:b/>
                <w:sz w:val="20"/>
                <w:szCs w:val="20"/>
              </w:rPr>
            </w:pPr>
          </w:p>
        </w:tc>
        <w:tc>
          <w:tcPr>
            <w:tcW w:w="1134" w:type="dxa"/>
          </w:tcPr>
          <w:p w14:paraId="2EC0764B" w14:textId="77777777" w:rsidR="006A4882" w:rsidRPr="00C1710B" w:rsidRDefault="006A4882" w:rsidP="00263EEA">
            <w:pPr>
              <w:rPr>
                <w:sz w:val="20"/>
                <w:szCs w:val="20"/>
              </w:rPr>
            </w:pPr>
            <w:r>
              <w:rPr>
                <w:sz w:val="20"/>
                <w:szCs w:val="20"/>
              </w:rPr>
              <w:t>14.x.1997</w:t>
            </w:r>
          </w:p>
        </w:tc>
        <w:tc>
          <w:tcPr>
            <w:tcW w:w="5019" w:type="dxa"/>
          </w:tcPr>
          <w:p w14:paraId="2886F995" w14:textId="77777777" w:rsidR="006A4882" w:rsidRDefault="00AF5D17" w:rsidP="00263EEA">
            <w:pPr>
              <w:rPr>
                <w:sz w:val="20"/>
                <w:szCs w:val="20"/>
              </w:rPr>
            </w:pPr>
            <w:hyperlink r:id="rId46" w:history="1">
              <w:r w:rsidR="006A4882" w:rsidRPr="00D666DD">
                <w:rPr>
                  <w:rStyle w:val="Hyperlink"/>
                  <w:sz w:val="20"/>
                  <w:szCs w:val="20"/>
                </w:rPr>
                <w:t>http://www.1000ev.hu/index.php?a=3&amp;param=9519</w:t>
              </w:r>
            </w:hyperlink>
            <w:r w:rsidR="006A4882">
              <w:rPr>
                <w:sz w:val="20"/>
                <w:szCs w:val="20"/>
              </w:rPr>
              <w:t xml:space="preserve"> </w:t>
            </w:r>
          </w:p>
          <w:p w14:paraId="5D2196E7" w14:textId="77777777" w:rsidR="006A4882" w:rsidRPr="00C1710B" w:rsidRDefault="00AF5D17" w:rsidP="00263EEA">
            <w:pPr>
              <w:rPr>
                <w:sz w:val="20"/>
                <w:szCs w:val="20"/>
              </w:rPr>
            </w:pPr>
            <w:hyperlink r:id="rId47" w:history="1">
              <w:r w:rsidR="006A4882" w:rsidRPr="00D666DD">
                <w:rPr>
                  <w:rStyle w:val="Hyperlink"/>
                  <w:sz w:val="20"/>
                  <w:szCs w:val="20"/>
                </w:rPr>
                <w:t>http://www.complex.hu/kzldat/t9700100.htm/t9700100.htm</w:t>
              </w:r>
            </w:hyperlink>
            <w:r w:rsidR="006A4882">
              <w:rPr>
                <w:sz w:val="20"/>
                <w:szCs w:val="20"/>
              </w:rPr>
              <w:t xml:space="preserve"> </w:t>
            </w:r>
          </w:p>
        </w:tc>
        <w:tc>
          <w:tcPr>
            <w:tcW w:w="1440" w:type="dxa"/>
          </w:tcPr>
          <w:p w14:paraId="6CA70A96" w14:textId="77777777" w:rsidR="006A4882" w:rsidRPr="00C1710B" w:rsidRDefault="006A4882" w:rsidP="00263EEA">
            <w:pPr>
              <w:jc w:val="center"/>
              <w:rPr>
                <w:sz w:val="20"/>
                <w:szCs w:val="20"/>
              </w:rPr>
            </w:pPr>
          </w:p>
        </w:tc>
      </w:tr>
      <w:tr w:rsidR="006A4882" w:rsidRPr="00C1710B" w14:paraId="05BD6F1A" w14:textId="77777777" w:rsidTr="006A4882">
        <w:tc>
          <w:tcPr>
            <w:tcW w:w="1418" w:type="dxa"/>
          </w:tcPr>
          <w:p w14:paraId="4E90B9CC" w14:textId="77777777" w:rsidR="006A4882" w:rsidRPr="00C1710B" w:rsidRDefault="006A4882" w:rsidP="00263EEA">
            <w:pPr>
              <w:rPr>
                <w:sz w:val="20"/>
                <w:szCs w:val="20"/>
              </w:rPr>
            </w:pPr>
          </w:p>
        </w:tc>
        <w:tc>
          <w:tcPr>
            <w:tcW w:w="1418" w:type="dxa"/>
          </w:tcPr>
          <w:p w14:paraId="2134B0C3" w14:textId="77777777" w:rsidR="006A4882" w:rsidRPr="00C1710B" w:rsidRDefault="006A4882" w:rsidP="00263EEA">
            <w:pPr>
              <w:rPr>
                <w:sz w:val="20"/>
                <w:szCs w:val="20"/>
              </w:rPr>
            </w:pPr>
            <w:r>
              <w:rPr>
                <w:sz w:val="20"/>
                <w:szCs w:val="20"/>
              </w:rPr>
              <w:t>29/1998</w:t>
            </w:r>
          </w:p>
        </w:tc>
        <w:tc>
          <w:tcPr>
            <w:tcW w:w="1134" w:type="dxa"/>
          </w:tcPr>
          <w:p w14:paraId="7D6DE0A8" w14:textId="77777777" w:rsidR="006A4882" w:rsidRPr="00C1710B" w:rsidRDefault="006A4882" w:rsidP="00263EEA">
            <w:pPr>
              <w:rPr>
                <w:sz w:val="20"/>
                <w:szCs w:val="20"/>
              </w:rPr>
            </w:pPr>
            <w:r>
              <w:rPr>
                <w:sz w:val="20"/>
                <w:szCs w:val="20"/>
              </w:rPr>
              <w:t>16.iii.1998</w:t>
            </w:r>
          </w:p>
        </w:tc>
        <w:tc>
          <w:tcPr>
            <w:tcW w:w="5019" w:type="dxa"/>
          </w:tcPr>
          <w:p w14:paraId="7B509998" w14:textId="77777777" w:rsidR="006A4882" w:rsidRDefault="00AF5D17" w:rsidP="00263EEA">
            <w:pPr>
              <w:rPr>
                <w:sz w:val="20"/>
                <w:szCs w:val="20"/>
              </w:rPr>
            </w:pPr>
            <w:hyperlink r:id="rId48" w:history="1">
              <w:r w:rsidR="006A4882" w:rsidRPr="00D666DD">
                <w:rPr>
                  <w:rStyle w:val="Hyperlink"/>
                  <w:sz w:val="20"/>
                  <w:szCs w:val="20"/>
                </w:rPr>
                <w:t>http://www.1000ev.hu/index.php?a=3&amp;param=9607</w:t>
              </w:r>
            </w:hyperlink>
            <w:r w:rsidR="006A4882">
              <w:rPr>
                <w:sz w:val="20"/>
                <w:szCs w:val="20"/>
              </w:rPr>
              <w:t xml:space="preserve"> </w:t>
            </w:r>
          </w:p>
          <w:p w14:paraId="5E215321" w14:textId="77777777" w:rsidR="006A4882" w:rsidRPr="00C1710B" w:rsidRDefault="00AF5D17" w:rsidP="00263EEA">
            <w:pPr>
              <w:rPr>
                <w:sz w:val="20"/>
                <w:szCs w:val="20"/>
              </w:rPr>
            </w:pPr>
            <w:hyperlink r:id="rId49" w:history="1">
              <w:r w:rsidR="006A4882" w:rsidRPr="00D666DD">
                <w:rPr>
                  <w:rStyle w:val="Hyperlink"/>
                  <w:sz w:val="20"/>
                  <w:szCs w:val="20"/>
                </w:rPr>
                <w:t>http://www.complex.hu/kzldat/t9800029.htm/t9800029.htm</w:t>
              </w:r>
            </w:hyperlink>
            <w:r w:rsidR="006A4882">
              <w:rPr>
                <w:sz w:val="20"/>
                <w:szCs w:val="20"/>
              </w:rPr>
              <w:t xml:space="preserve"> </w:t>
            </w:r>
          </w:p>
        </w:tc>
        <w:tc>
          <w:tcPr>
            <w:tcW w:w="1440" w:type="dxa"/>
          </w:tcPr>
          <w:p w14:paraId="3F7EFD05" w14:textId="77777777" w:rsidR="006A4882" w:rsidRPr="00C1710B" w:rsidRDefault="006A4882" w:rsidP="00263EEA">
            <w:pPr>
              <w:jc w:val="center"/>
              <w:rPr>
                <w:sz w:val="20"/>
                <w:szCs w:val="20"/>
              </w:rPr>
            </w:pPr>
          </w:p>
        </w:tc>
      </w:tr>
      <w:tr w:rsidR="006A4882" w:rsidRPr="00C1710B" w14:paraId="02D27043" w14:textId="77777777" w:rsidTr="006A4882">
        <w:tc>
          <w:tcPr>
            <w:tcW w:w="1418" w:type="dxa"/>
          </w:tcPr>
          <w:p w14:paraId="4F5BFA75" w14:textId="77777777" w:rsidR="006A4882" w:rsidRPr="00C1710B" w:rsidRDefault="006A4882" w:rsidP="00263EEA">
            <w:pPr>
              <w:rPr>
                <w:sz w:val="20"/>
                <w:szCs w:val="20"/>
              </w:rPr>
            </w:pPr>
          </w:p>
        </w:tc>
        <w:tc>
          <w:tcPr>
            <w:tcW w:w="1418" w:type="dxa"/>
          </w:tcPr>
          <w:p w14:paraId="16A43552" w14:textId="77777777" w:rsidR="006A4882" w:rsidRPr="00C1710B" w:rsidRDefault="006A4882" w:rsidP="00263EEA">
            <w:pPr>
              <w:rPr>
                <w:sz w:val="20"/>
                <w:szCs w:val="20"/>
              </w:rPr>
            </w:pPr>
            <w:r>
              <w:rPr>
                <w:sz w:val="20"/>
                <w:szCs w:val="20"/>
              </w:rPr>
              <w:t>22/2000</w:t>
            </w:r>
          </w:p>
        </w:tc>
        <w:tc>
          <w:tcPr>
            <w:tcW w:w="1134" w:type="dxa"/>
          </w:tcPr>
          <w:p w14:paraId="349E43F6" w14:textId="77777777" w:rsidR="006A4882" w:rsidRPr="00C1710B" w:rsidRDefault="006A4882" w:rsidP="00263EEA">
            <w:pPr>
              <w:rPr>
                <w:sz w:val="20"/>
                <w:szCs w:val="20"/>
              </w:rPr>
            </w:pPr>
            <w:r>
              <w:rPr>
                <w:sz w:val="20"/>
                <w:szCs w:val="20"/>
              </w:rPr>
              <w:t>21.iii.2000</w:t>
            </w:r>
          </w:p>
        </w:tc>
        <w:tc>
          <w:tcPr>
            <w:tcW w:w="5019" w:type="dxa"/>
          </w:tcPr>
          <w:p w14:paraId="36A1FE8C" w14:textId="77777777" w:rsidR="006A4882" w:rsidRDefault="00AF5D17" w:rsidP="00263EEA">
            <w:pPr>
              <w:rPr>
                <w:sz w:val="20"/>
                <w:szCs w:val="20"/>
              </w:rPr>
            </w:pPr>
            <w:hyperlink r:id="rId50" w:history="1">
              <w:r w:rsidR="006A4882" w:rsidRPr="00D666DD">
                <w:rPr>
                  <w:rStyle w:val="Hyperlink"/>
                  <w:sz w:val="20"/>
                  <w:szCs w:val="20"/>
                </w:rPr>
                <w:t>http://www.1000ev.hu/index.php?a=3&amp;param=9818</w:t>
              </w:r>
            </w:hyperlink>
            <w:r w:rsidR="006A4882">
              <w:rPr>
                <w:sz w:val="20"/>
                <w:szCs w:val="20"/>
              </w:rPr>
              <w:t xml:space="preserve"> </w:t>
            </w:r>
          </w:p>
          <w:p w14:paraId="7FAF13F4" w14:textId="77777777" w:rsidR="006A4882" w:rsidRPr="00C1710B" w:rsidRDefault="00AF5D17" w:rsidP="00263EEA">
            <w:pPr>
              <w:rPr>
                <w:sz w:val="20"/>
                <w:szCs w:val="20"/>
              </w:rPr>
            </w:pPr>
            <w:hyperlink r:id="rId51" w:history="1">
              <w:r w:rsidR="006A4882" w:rsidRPr="00D666DD">
                <w:rPr>
                  <w:rStyle w:val="Hyperlink"/>
                  <w:sz w:val="20"/>
                  <w:szCs w:val="20"/>
                </w:rPr>
                <w:t>http://www.complex.hu/kzldat/t0000022.htm/t0000022.htm</w:t>
              </w:r>
            </w:hyperlink>
            <w:r w:rsidR="006A4882">
              <w:rPr>
                <w:sz w:val="20"/>
                <w:szCs w:val="20"/>
              </w:rPr>
              <w:t xml:space="preserve"> </w:t>
            </w:r>
          </w:p>
        </w:tc>
        <w:tc>
          <w:tcPr>
            <w:tcW w:w="1440" w:type="dxa"/>
          </w:tcPr>
          <w:p w14:paraId="7A9D6256" w14:textId="77777777" w:rsidR="006A4882" w:rsidRPr="00C1710B" w:rsidRDefault="006A4882" w:rsidP="00263EEA">
            <w:pPr>
              <w:jc w:val="center"/>
              <w:rPr>
                <w:sz w:val="20"/>
                <w:szCs w:val="20"/>
              </w:rPr>
            </w:pPr>
          </w:p>
        </w:tc>
      </w:tr>
      <w:tr w:rsidR="006A4882" w:rsidRPr="00C1710B" w14:paraId="581AC9BA" w14:textId="77777777" w:rsidTr="006A4882">
        <w:tc>
          <w:tcPr>
            <w:tcW w:w="1418" w:type="dxa"/>
          </w:tcPr>
          <w:p w14:paraId="5E2966EC" w14:textId="77777777" w:rsidR="006A4882" w:rsidRPr="00C1710B" w:rsidRDefault="006A4882" w:rsidP="00263EEA">
            <w:pPr>
              <w:rPr>
                <w:sz w:val="20"/>
                <w:szCs w:val="20"/>
              </w:rPr>
            </w:pPr>
          </w:p>
        </w:tc>
        <w:tc>
          <w:tcPr>
            <w:tcW w:w="1418" w:type="dxa"/>
          </w:tcPr>
          <w:p w14:paraId="755E487F" w14:textId="77777777" w:rsidR="006A4882" w:rsidRPr="00C1710B" w:rsidRDefault="006A4882" w:rsidP="00263EEA">
            <w:pPr>
              <w:rPr>
                <w:sz w:val="20"/>
                <w:szCs w:val="20"/>
              </w:rPr>
            </w:pPr>
            <w:r>
              <w:rPr>
                <w:sz w:val="20"/>
                <w:szCs w:val="20"/>
              </w:rPr>
              <w:t>9/2003</w:t>
            </w:r>
          </w:p>
        </w:tc>
        <w:tc>
          <w:tcPr>
            <w:tcW w:w="1134" w:type="dxa"/>
          </w:tcPr>
          <w:p w14:paraId="3D101C09" w14:textId="77777777" w:rsidR="006A4882" w:rsidRPr="00C1710B" w:rsidRDefault="006A4882" w:rsidP="00263EEA">
            <w:pPr>
              <w:rPr>
                <w:sz w:val="20"/>
                <w:szCs w:val="20"/>
              </w:rPr>
            </w:pPr>
            <w:r>
              <w:rPr>
                <w:sz w:val="20"/>
                <w:szCs w:val="20"/>
              </w:rPr>
              <w:t>3.iii.2003</w:t>
            </w:r>
          </w:p>
        </w:tc>
        <w:tc>
          <w:tcPr>
            <w:tcW w:w="5019" w:type="dxa"/>
          </w:tcPr>
          <w:p w14:paraId="2E104E53" w14:textId="77777777" w:rsidR="006A4882" w:rsidRDefault="00AF5D17" w:rsidP="00263EEA">
            <w:pPr>
              <w:rPr>
                <w:sz w:val="20"/>
                <w:szCs w:val="20"/>
              </w:rPr>
            </w:pPr>
            <w:hyperlink r:id="rId52" w:history="1">
              <w:r w:rsidR="006A4882" w:rsidRPr="00D666DD">
                <w:rPr>
                  <w:rStyle w:val="Hyperlink"/>
                  <w:sz w:val="20"/>
                  <w:szCs w:val="20"/>
                </w:rPr>
                <w:t>http://www.1000ev.hu/index.php?a=3&amp;param=10139</w:t>
              </w:r>
            </w:hyperlink>
            <w:r w:rsidR="006A4882">
              <w:rPr>
                <w:sz w:val="20"/>
                <w:szCs w:val="20"/>
              </w:rPr>
              <w:t xml:space="preserve"> </w:t>
            </w:r>
          </w:p>
          <w:p w14:paraId="4299A3D0" w14:textId="77777777" w:rsidR="006A4882" w:rsidRDefault="00AF5D17" w:rsidP="00263EEA">
            <w:pPr>
              <w:rPr>
                <w:sz w:val="20"/>
                <w:szCs w:val="20"/>
              </w:rPr>
            </w:pPr>
            <w:hyperlink r:id="rId53" w:history="1">
              <w:r w:rsidR="006A4882" w:rsidRPr="00D666DD">
                <w:rPr>
                  <w:rStyle w:val="Hyperlink"/>
                  <w:sz w:val="20"/>
                  <w:szCs w:val="20"/>
                </w:rPr>
                <w:t>http://www.complex.hu/kzldat/t0300009.htm/t0300009.htm</w:t>
              </w:r>
            </w:hyperlink>
            <w:r w:rsidR="006A4882">
              <w:rPr>
                <w:sz w:val="20"/>
                <w:szCs w:val="20"/>
              </w:rPr>
              <w:t xml:space="preserve"> </w:t>
            </w:r>
          </w:p>
        </w:tc>
        <w:tc>
          <w:tcPr>
            <w:tcW w:w="1440" w:type="dxa"/>
          </w:tcPr>
          <w:p w14:paraId="1B2E3E5A" w14:textId="77777777" w:rsidR="006A4882" w:rsidRPr="00C1710B" w:rsidRDefault="006A4882" w:rsidP="00263EEA">
            <w:pPr>
              <w:jc w:val="center"/>
              <w:rPr>
                <w:sz w:val="20"/>
                <w:szCs w:val="20"/>
              </w:rPr>
            </w:pPr>
          </w:p>
        </w:tc>
      </w:tr>
      <w:tr w:rsidR="006A4882" w:rsidRPr="00C1710B" w14:paraId="00AC3090" w14:textId="77777777" w:rsidTr="006A4882">
        <w:tc>
          <w:tcPr>
            <w:tcW w:w="1418" w:type="dxa"/>
          </w:tcPr>
          <w:p w14:paraId="16B9C5E8" w14:textId="77777777" w:rsidR="006A4882" w:rsidRPr="00C1710B" w:rsidRDefault="006A4882" w:rsidP="00263EEA">
            <w:pPr>
              <w:rPr>
                <w:sz w:val="20"/>
                <w:szCs w:val="20"/>
              </w:rPr>
            </w:pPr>
          </w:p>
        </w:tc>
        <w:tc>
          <w:tcPr>
            <w:tcW w:w="1418" w:type="dxa"/>
          </w:tcPr>
          <w:p w14:paraId="6FEA06E2" w14:textId="77777777" w:rsidR="006A4882" w:rsidRDefault="006A4882" w:rsidP="00263EEA">
            <w:pPr>
              <w:rPr>
                <w:sz w:val="20"/>
                <w:szCs w:val="20"/>
              </w:rPr>
            </w:pPr>
            <w:r>
              <w:rPr>
                <w:sz w:val="20"/>
                <w:szCs w:val="20"/>
              </w:rPr>
              <w:t>32/2004</w:t>
            </w:r>
          </w:p>
        </w:tc>
        <w:tc>
          <w:tcPr>
            <w:tcW w:w="1134" w:type="dxa"/>
          </w:tcPr>
          <w:p w14:paraId="0016EF63" w14:textId="77777777" w:rsidR="006A4882" w:rsidRPr="00C1710B" w:rsidRDefault="006A4882" w:rsidP="00263EEA">
            <w:pPr>
              <w:rPr>
                <w:sz w:val="20"/>
                <w:szCs w:val="20"/>
              </w:rPr>
            </w:pPr>
            <w:r>
              <w:rPr>
                <w:sz w:val="20"/>
                <w:szCs w:val="20"/>
              </w:rPr>
              <w:t>26.iv.2004</w:t>
            </w:r>
          </w:p>
        </w:tc>
        <w:tc>
          <w:tcPr>
            <w:tcW w:w="5019" w:type="dxa"/>
          </w:tcPr>
          <w:p w14:paraId="0AEA5002" w14:textId="77777777" w:rsidR="006A4882" w:rsidRDefault="006A4882" w:rsidP="00263EEA">
            <w:pPr>
              <w:rPr>
                <w:sz w:val="20"/>
                <w:szCs w:val="20"/>
              </w:rPr>
            </w:pPr>
            <w:r>
              <w:rPr>
                <w:i/>
                <w:sz w:val="20"/>
                <w:szCs w:val="20"/>
              </w:rPr>
              <w:t xml:space="preserve">Magyar </w:t>
            </w:r>
            <w:proofErr w:type="spellStart"/>
            <w:r>
              <w:rPr>
                <w:i/>
                <w:sz w:val="20"/>
                <w:szCs w:val="20"/>
              </w:rPr>
              <w:t>Közlöny</w:t>
            </w:r>
            <w:proofErr w:type="spellEnd"/>
            <w:r>
              <w:rPr>
                <w:sz w:val="20"/>
                <w:szCs w:val="20"/>
              </w:rPr>
              <w:t xml:space="preserve"> 2004/61 (1 May)</w:t>
            </w:r>
          </w:p>
          <w:p w14:paraId="5A0C0231" w14:textId="77777777" w:rsidR="006A4882" w:rsidRPr="00FD1045" w:rsidRDefault="00AF5D17" w:rsidP="00263EEA">
            <w:pPr>
              <w:rPr>
                <w:sz w:val="20"/>
                <w:szCs w:val="20"/>
              </w:rPr>
            </w:pPr>
            <w:hyperlink r:id="rId54" w:history="1">
              <w:r w:rsidR="006A4882" w:rsidRPr="00D666DD">
                <w:rPr>
                  <w:rStyle w:val="Hyperlink"/>
                  <w:sz w:val="20"/>
                  <w:szCs w:val="20"/>
                </w:rPr>
                <w:t>http://www.complex.hu/kzldat/t0400032.htm/t0400032.htm</w:t>
              </w:r>
            </w:hyperlink>
            <w:r w:rsidR="006A4882">
              <w:rPr>
                <w:sz w:val="20"/>
                <w:szCs w:val="20"/>
              </w:rPr>
              <w:t xml:space="preserve"> </w:t>
            </w:r>
          </w:p>
        </w:tc>
        <w:tc>
          <w:tcPr>
            <w:tcW w:w="1440" w:type="dxa"/>
          </w:tcPr>
          <w:p w14:paraId="19BCF268" w14:textId="77777777" w:rsidR="006A4882" w:rsidRPr="00C1710B" w:rsidRDefault="006A4882" w:rsidP="00263EEA">
            <w:pPr>
              <w:jc w:val="center"/>
              <w:rPr>
                <w:sz w:val="20"/>
                <w:szCs w:val="20"/>
              </w:rPr>
            </w:pPr>
          </w:p>
        </w:tc>
      </w:tr>
      <w:tr w:rsidR="006A4882" w:rsidRPr="00C1710B" w14:paraId="26CE260C" w14:textId="77777777" w:rsidTr="006A4882">
        <w:tc>
          <w:tcPr>
            <w:tcW w:w="1418" w:type="dxa"/>
          </w:tcPr>
          <w:p w14:paraId="68CFC14D" w14:textId="77777777" w:rsidR="006A4882" w:rsidRPr="00C1710B" w:rsidRDefault="006A4882" w:rsidP="00263EEA">
            <w:pPr>
              <w:rPr>
                <w:sz w:val="20"/>
                <w:szCs w:val="20"/>
              </w:rPr>
            </w:pPr>
          </w:p>
        </w:tc>
        <w:tc>
          <w:tcPr>
            <w:tcW w:w="1418" w:type="dxa"/>
          </w:tcPr>
          <w:p w14:paraId="0537A1A3" w14:textId="77777777" w:rsidR="006A4882" w:rsidRDefault="006A4882" w:rsidP="00263EEA">
            <w:pPr>
              <w:rPr>
                <w:sz w:val="20"/>
                <w:szCs w:val="20"/>
              </w:rPr>
            </w:pPr>
            <w:r>
              <w:rPr>
                <w:sz w:val="20"/>
                <w:szCs w:val="20"/>
              </w:rPr>
              <w:t>43/2004</w:t>
            </w:r>
          </w:p>
        </w:tc>
        <w:tc>
          <w:tcPr>
            <w:tcW w:w="1134" w:type="dxa"/>
          </w:tcPr>
          <w:p w14:paraId="4240900E" w14:textId="77777777" w:rsidR="006A4882" w:rsidRPr="00C1710B" w:rsidRDefault="006A4882" w:rsidP="00263EEA">
            <w:pPr>
              <w:rPr>
                <w:sz w:val="20"/>
                <w:szCs w:val="20"/>
              </w:rPr>
            </w:pPr>
            <w:r>
              <w:rPr>
                <w:sz w:val="20"/>
                <w:szCs w:val="20"/>
              </w:rPr>
              <w:t>24.v.2004</w:t>
            </w:r>
          </w:p>
        </w:tc>
        <w:tc>
          <w:tcPr>
            <w:tcW w:w="5019" w:type="dxa"/>
          </w:tcPr>
          <w:p w14:paraId="41E33883" w14:textId="77777777" w:rsidR="006A4882" w:rsidRDefault="006A4882" w:rsidP="00263EEA">
            <w:pPr>
              <w:rPr>
                <w:sz w:val="20"/>
                <w:szCs w:val="20"/>
              </w:rPr>
            </w:pPr>
            <w:r>
              <w:rPr>
                <w:i/>
                <w:sz w:val="20"/>
                <w:szCs w:val="20"/>
              </w:rPr>
              <w:t xml:space="preserve">Magyar </w:t>
            </w:r>
            <w:proofErr w:type="spellStart"/>
            <w:r>
              <w:rPr>
                <w:i/>
                <w:sz w:val="20"/>
                <w:szCs w:val="20"/>
              </w:rPr>
              <w:t>Közlöny</w:t>
            </w:r>
            <w:proofErr w:type="spellEnd"/>
            <w:r>
              <w:rPr>
                <w:sz w:val="20"/>
                <w:szCs w:val="20"/>
              </w:rPr>
              <w:t xml:space="preserve"> 2004/70 (25 May)</w:t>
            </w:r>
          </w:p>
          <w:p w14:paraId="44FBC1BF" w14:textId="77777777" w:rsidR="006A4882" w:rsidRPr="007E1472" w:rsidRDefault="00AF5D17" w:rsidP="00263EEA">
            <w:pPr>
              <w:rPr>
                <w:sz w:val="20"/>
                <w:szCs w:val="20"/>
              </w:rPr>
            </w:pPr>
            <w:hyperlink r:id="rId55" w:history="1">
              <w:r w:rsidR="006A4882" w:rsidRPr="00D666DD">
                <w:rPr>
                  <w:rStyle w:val="Hyperlink"/>
                  <w:sz w:val="20"/>
                  <w:szCs w:val="20"/>
                </w:rPr>
                <w:t>http://www.complex.hu/kzldat/t0400043.htm/t0400043.htm</w:t>
              </w:r>
            </w:hyperlink>
            <w:r w:rsidR="006A4882">
              <w:rPr>
                <w:sz w:val="20"/>
                <w:szCs w:val="20"/>
              </w:rPr>
              <w:t xml:space="preserve"> </w:t>
            </w:r>
          </w:p>
        </w:tc>
        <w:tc>
          <w:tcPr>
            <w:tcW w:w="1440" w:type="dxa"/>
          </w:tcPr>
          <w:p w14:paraId="09449328" w14:textId="77777777" w:rsidR="006A4882" w:rsidRPr="00C1710B" w:rsidRDefault="006A4882" w:rsidP="00263EEA">
            <w:pPr>
              <w:jc w:val="center"/>
              <w:rPr>
                <w:sz w:val="20"/>
                <w:szCs w:val="20"/>
              </w:rPr>
            </w:pPr>
          </w:p>
        </w:tc>
      </w:tr>
      <w:tr w:rsidR="006A4882" w:rsidRPr="00C1710B" w14:paraId="7A376130" w14:textId="77777777" w:rsidTr="006A4882">
        <w:tc>
          <w:tcPr>
            <w:tcW w:w="1418" w:type="dxa"/>
          </w:tcPr>
          <w:p w14:paraId="4D965CE5" w14:textId="77777777" w:rsidR="006A4882" w:rsidRPr="00C1710B" w:rsidRDefault="006A4882" w:rsidP="00263EEA">
            <w:pPr>
              <w:rPr>
                <w:sz w:val="20"/>
                <w:szCs w:val="20"/>
              </w:rPr>
            </w:pPr>
          </w:p>
        </w:tc>
        <w:tc>
          <w:tcPr>
            <w:tcW w:w="1418" w:type="dxa"/>
          </w:tcPr>
          <w:p w14:paraId="1C76A26C" w14:textId="77777777" w:rsidR="006A4882" w:rsidRDefault="006A4882" w:rsidP="00263EEA">
            <w:pPr>
              <w:rPr>
                <w:sz w:val="20"/>
                <w:szCs w:val="20"/>
              </w:rPr>
            </w:pPr>
            <w:r>
              <w:rPr>
                <w:sz w:val="20"/>
                <w:szCs w:val="20"/>
              </w:rPr>
              <w:t>92/2004</w:t>
            </w:r>
          </w:p>
        </w:tc>
        <w:tc>
          <w:tcPr>
            <w:tcW w:w="1134" w:type="dxa"/>
          </w:tcPr>
          <w:p w14:paraId="0E41CBED" w14:textId="77777777" w:rsidR="006A4882" w:rsidRPr="00C1710B" w:rsidRDefault="006A4882" w:rsidP="00263EEA">
            <w:pPr>
              <w:rPr>
                <w:sz w:val="20"/>
                <w:szCs w:val="20"/>
              </w:rPr>
            </w:pPr>
            <w:r>
              <w:rPr>
                <w:sz w:val="20"/>
                <w:szCs w:val="20"/>
              </w:rPr>
              <w:t>18.x.2004</w:t>
            </w:r>
          </w:p>
        </w:tc>
        <w:tc>
          <w:tcPr>
            <w:tcW w:w="5019" w:type="dxa"/>
          </w:tcPr>
          <w:p w14:paraId="0D38E98A" w14:textId="77777777" w:rsidR="006A4882" w:rsidRDefault="006A4882" w:rsidP="00263EEA">
            <w:pPr>
              <w:rPr>
                <w:sz w:val="20"/>
                <w:szCs w:val="20"/>
              </w:rPr>
            </w:pPr>
            <w:r>
              <w:rPr>
                <w:i/>
                <w:sz w:val="20"/>
                <w:szCs w:val="20"/>
              </w:rPr>
              <w:t xml:space="preserve">Magyar </w:t>
            </w:r>
            <w:proofErr w:type="spellStart"/>
            <w:r>
              <w:rPr>
                <w:i/>
                <w:sz w:val="20"/>
                <w:szCs w:val="20"/>
              </w:rPr>
              <w:t>Közlöny</w:t>
            </w:r>
            <w:proofErr w:type="spellEnd"/>
            <w:r>
              <w:rPr>
                <w:sz w:val="20"/>
                <w:szCs w:val="20"/>
              </w:rPr>
              <w:t xml:space="preserve"> 2004/150 (19 Oct)</w:t>
            </w:r>
          </w:p>
          <w:p w14:paraId="5B640D93" w14:textId="77777777" w:rsidR="006A4882" w:rsidRDefault="00AF5D17" w:rsidP="00263EEA">
            <w:pPr>
              <w:rPr>
                <w:sz w:val="20"/>
                <w:szCs w:val="20"/>
              </w:rPr>
            </w:pPr>
            <w:hyperlink r:id="rId56" w:history="1">
              <w:r w:rsidR="006A4882" w:rsidRPr="00D666DD">
                <w:rPr>
                  <w:rStyle w:val="Hyperlink"/>
                  <w:sz w:val="20"/>
                  <w:szCs w:val="20"/>
                </w:rPr>
                <w:t>http://www.complex.hu/kzldat/t0400092.htm/t0400092.htm</w:t>
              </w:r>
            </w:hyperlink>
            <w:r w:rsidR="006A4882">
              <w:rPr>
                <w:sz w:val="20"/>
                <w:szCs w:val="20"/>
              </w:rPr>
              <w:t xml:space="preserve"> </w:t>
            </w:r>
          </w:p>
        </w:tc>
        <w:tc>
          <w:tcPr>
            <w:tcW w:w="1440" w:type="dxa"/>
          </w:tcPr>
          <w:p w14:paraId="2869B451" w14:textId="77777777" w:rsidR="006A4882" w:rsidRPr="00C1710B" w:rsidRDefault="006A4882" w:rsidP="00263EEA">
            <w:pPr>
              <w:jc w:val="center"/>
              <w:rPr>
                <w:sz w:val="20"/>
                <w:szCs w:val="20"/>
              </w:rPr>
            </w:pPr>
          </w:p>
        </w:tc>
      </w:tr>
      <w:tr w:rsidR="006A4882" w:rsidRPr="00C1710B" w14:paraId="744C2A8B" w14:textId="77777777" w:rsidTr="006A4882">
        <w:tc>
          <w:tcPr>
            <w:tcW w:w="1418" w:type="dxa"/>
          </w:tcPr>
          <w:p w14:paraId="39985F81" w14:textId="77777777" w:rsidR="006A4882" w:rsidRPr="00C1710B" w:rsidRDefault="006A4882" w:rsidP="00263EEA">
            <w:pPr>
              <w:rPr>
                <w:sz w:val="20"/>
                <w:szCs w:val="20"/>
              </w:rPr>
            </w:pPr>
          </w:p>
        </w:tc>
        <w:tc>
          <w:tcPr>
            <w:tcW w:w="1418" w:type="dxa"/>
          </w:tcPr>
          <w:p w14:paraId="2594B573" w14:textId="77777777" w:rsidR="006A4882" w:rsidRDefault="006A4882" w:rsidP="00263EEA">
            <w:pPr>
              <w:rPr>
                <w:sz w:val="20"/>
                <w:szCs w:val="20"/>
              </w:rPr>
            </w:pPr>
            <w:r>
              <w:rPr>
                <w:sz w:val="20"/>
                <w:szCs w:val="20"/>
              </w:rPr>
              <w:t>81/2005</w:t>
            </w:r>
          </w:p>
        </w:tc>
        <w:tc>
          <w:tcPr>
            <w:tcW w:w="1134" w:type="dxa"/>
          </w:tcPr>
          <w:p w14:paraId="5501D198" w14:textId="77777777" w:rsidR="006A4882" w:rsidRPr="00C1710B" w:rsidRDefault="006A4882" w:rsidP="00263EEA">
            <w:pPr>
              <w:rPr>
                <w:sz w:val="20"/>
                <w:szCs w:val="20"/>
              </w:rPr>
            </w:pPr>
            <w:r>
              <w:rPr>
                <w:sz w:val="20"/>
                <w:szCs w:val="20"/>
              </w:rPr>
              <w:t>4.vii.2005</w:t>
            </w:r>
          </w:p>
        </w:tc>
        <w:tc>
          <w:tcPr>
            <w:tcW w:w="5019" w:type="dxa"/>
          </w:tcPr>
          <w:p w14:paraId="41D2A5BC" w14:textId="77777777" w:rsidR="006A4882" w:rsidRDefault="006A4882" w:rsidP="00263EEA">
            <w:pPr>
              <w:rPr>
                <w:sz w:val="20"/>
                <w:szCs w:val="20"/>
              </w:rPr>
            </w:pPr>
            <w:r>
              <w:rPr>
                <w:i/>
                <w:sz w:val="20"/>
                <w:szCs w:val="20"/>
              </w:rPr>
              <w:t xml:space="preserve">Magyar </w:t>
            </w:r>
            <w:proofErr w:type="spellStart"/>
            <w:r>
              <w:rPr>
                <w:i/>
                <w:sz w:val="20"/>
                <w:szCs w:val="20"/>
              </w:rPr>
              <w:t>Közlöny</w:t>
            </w:r>
            <w:proofErr w:type="spellEnd"/>
            <w:r>
              <w:rPr>
                <w:sz w:val="20"/>
                <w:szCs w:val="20"/>
              </w:rPr>
              <w:t xml:space="preserve"> 2005/95 (8 July), pp. 5070–85</w:t>
            </w:r>
          </w:p>
          <w:p w14:paraId="492CFE41" w14:textId="77777777" w:rsidR="006A4882" w:rsidRDefault="00AF5D17" w:rsidP="00263EEA">
            <w:pPr>
              <w:rPr>
                <w:sz w:val="20"/>
                <w:szCs w:val="20"/>
              </w:rPr>
            </w:pPr>
            <w:hyperlink r:id="rId57" w:history="1">
              <w:r w:rsidR="006A4882" w:rsidRPr="00D666DD">
                <w:rPr>
                  <w:rStyle w:val="Hyperlink"/>
                  <w:sz w:val="20"/>
                  <w:szCs w:val="20"/>
                </w:rPr>
                <w:t>http://www.kozlonyok.hu/nkonline/MKPDF/2005/MK95.pdf</w:t>
              </w:r>
            </w:hyperlink>
            <w:r w:rsidR="006A4882">
              <w:rPr>
                <w:sz w:val="20"/>
                <w:szCs w:val="20"/>
              </w:rPr>
              <w:t xml:space="preserve"> </w:t>
            </w:r>
          </w:p>
          <w:p w14:paraId="5E22DF19" w14:textId="77777777" w:rsidR="006A4882" w:rsidRDefault="00AF5D17" w:rsidP="00263EEA">
            <w:pPr>
              <w:rPr>
                <w:sz w:val="20"/>
                <w:szCs w:val="20"/>
              </w:rPr>
            </w:pPr>
            <w:hyperlink r:id="rId58" w:history="1">
              <w:r w:rsidR="006A4882" w:rsidRPr="00D666DD">
                <w:rPr>
                  <w:rStyle w:val="Hyperlink"/>
                  <w:sz w:val="20"/>
                  <w:szCs w:val="20"/>
                </w:rPr>
                <w:t>http://www.complex.hu/kzldat/t0500081.htm/t0500081.htm</w:t>
              </w:r>
            </w:hyperlink>
            <w:r w:rsidR="006A4882">
              <w:rPr>
                <w:sz w:val="20"/>
                <w:szCs w:val="20"/>
              </w:rPr>
              <w:t xml:space="preserve"> </w:t>
            </w:r>
          </w:p>
        </w:tc>
        <w:tc>
          <w:tcPr>
            <w:tcW w:w="1440" w:type="dxa"/>
          </w:tcPr>
          <w:p w14:paraId="7AD5B9F7" w14:textId="77777777" w:rsidR="006A4882" w:rsidRPr="00C1710B" w:rsidRDefault="006A4882" w:rsidP="00263EEA">
            <w:pPr>
              <w:jc w:val="center"/>
              <w:rPr>
                <w:sz w:val="20"/>
                <w:szCs w:val="20"/>
              </w:rPr>
            </w:pPr>
          </w:p>
        </w:tc>
      </w:tr>
      <w:tr w:rsidR="006A4882" w:rsidRPr="00C1710B" w14:paraId="1E934EC8" w14:textId="77777777" w:rsidTr="006A4882">
        <w:tc>
          <w:tcPr>
            <w:tcW w:w="1418" w:type="dxa"/>
          </w:tcPr>
          <w:p w14:paraId="29091367" w14:textId="77777777" w:rsidR="006A4882" w:rsidRPr="00C1710B" w:rsidRDefault="006A4882" w:rsidP="00263EEA">
            <w:pPr>
              <w:rPr>
                <w:sz w:val="20"/>
                <w:szCs w:val="20"/>
              </w:rPr>
            </w:pPr>
          </w:p>
        </w:tc>
        <w:tc>
          <w:tcPr>
            <w:tcW w:w="1418" w:type="dxa"/>
          </w:tcPr>
          <w:p w14:paraId="5C3A2877" w14:textId="77777777" w:rsidR="006A4882" w:rsidRDefault="006A4882" w:rsidP="00263EEA">
            <w:pPr>
              <w:rPr>
                <w:sz w:val="20"/>
                <w:szCs w:val="20"/>
              </w:rPr>
            </w:pPr>
            <w:r>
              <w:rPr>
                <w:sz w:val="20"/>
                <w:szCs w:val="20"/>
              </w:rPr>
              <w:t>172/2007</w:t>
            </w:r>
          </w:p>
        </w:tc>
        <w:tc>
          <w:tcPr>
            <w:tcW w:w="1134" w:type="dxa"/>
          </w:tcPr>
          <w:p w14:paraId="3E2F3319" w14:textId="77777777" w:rsidR="006A4882" w:rsidRPr="00C1710B" w:rsidRDefault="006A4882" w:rsidP="00263EEA">
            <w:pPr>
              <w:rPr>
                <w:sz w:val="20"/>
                <w:szCs w:val="20"/>
              </w:rPr>
            </w:pPr>
            <w:r>
              <w:rPr>
                <w:sz w:val="20"/>
                <w:szCs w:val="20"/>
              </w:rPr>
              <w:t>17.xii.2007</w:t>
            </w:r>
          </w:p>
        </w:tc>
        <w:tc>
          <w:tcPr>
            <w:tcW w:w="5019" w:type="dxa"/>
          </w:tcPr>
          <w:p w14:paraId="33C82611" w14:textId="77777777" w:rsidR="006A4882" w:rsidRDefault="006A4882" w:rsidP="00263EEA">
            <w:pPr>
              <w:rPr>
                <w:sz w:val="20"/>
                <w:szCs w:val="20"/>
              </w:rPr>
            </w:pPr>
            <w:r>
              <w:rPr>
                <w:i/>
                <w:sz w:val="20"/>
                <w:szCs w:val="20"/>
              </w:rPr>
              <w:t xml:space="preserve">Magyar </w:t>
            </w:r>
            <w:proofErr w:type="spellStart"/>
            <w:r>
              <w:rPr>
                <w:i/>
                <w:sz w:val="20"/>
                <w:szCs w:val="20"/>
              </w:rPr>
              <w:t>Közlöny</w:t>
            </w:r>
            <w:proofErr w:type="spellEnd"/>
            <w:r>
              <w:rPr>
                <w:sz w:val="20"/>
                <w:szCs w:val="20"/>
              </w:rPr>
              <w:t xml:space="preserve"> 2007/183 (23 Dec), pp. 14191–4</w:t>
            </w:r>
          </w:p>
          <w:p w14:paraId="206927CE" w14:textId="77777777" w:rsidR="006A4882" w:rsidRDefault="00AF5D17" w:rsidP="00263EEA">
            <w:pPr>
              <w:rPr>
                <w:sz w:val="20"/>
                <w:szCs w:val="20"/>
              </w:rPr>
            </w:pPr>
            <w:hyperlink r:id="rId59" w:history="1">
              <w:r w:rsidR="006A4882" w:rsidRPr="00D666DD">
                <w:rPr>
                  <w:rStyle w:val="Hyperlink"/>
                  <w:sz w:val="20"/>
                  <w:szCs w:val="20"/>
                </w:rPr>
                <w:t>http://www.kozlonyok.hu/nkonline/MKPDF/hiteles/mk07183.pdf</w:t>
              </w:r>
            </w:hyperlink>
            <w:r w:rsidR="006A4882">
              <w:rPr>
                <w:sz w:val="20"/>
                <w:szCs w:val="20"/>
              </w:rPr>
              <w:t xml:space="preserve"> </w:t>
            </w:r>
          </w:p>
          <w:p w14:paraId="7D28C434" w14:textId="77777777" w:rsidR="006A4882" w:rsidRDefault="00AF5D17" w:rsidP="00263EEA">
            <w:pPr>
              <w:rPr>
                <w:sz w:val="20"/>
                <w:szCs w:val="20"/>
              </w:rPr>
            </w:pPr>
            <w:hyperlink r:id="rId60" w:history="1">
              <w:r w:rsidR="006A4882" w:rsidRPr="00D666DD">
                <w:rPr>
                  <w:rStyle w:val="Hyperlink"/>
                  <w:sz w:val="20"/>
                  <w:szCs w:val="20"/>
                </w:rPr>
                <w:t>http://www.complex.hu/kzldat/t0700172.htm/t0700172.htm</w:t>
              </w:r>
            </w:hyperlink>
            <w:r w:rsidR="006A4882">
              <w:rPr>
                <w:sz w:val="20"/>
                <w:szCs w:val="20"/>
              </w:rPr>
              <w:t xml:space="preserve"> </w:t>
            </w:r>
          </w:p>
        </w:tc>
        <w:tc>
          <w:tcPr>
            <w:tcW w:w="1440" w:type="dxa"/>
          </w:tcPr>
          <w:p w14:paraId="1FFBEBD7" w14:textId="77777777" w:rsidR="006A4882" w:rsidRPr="00C1710B" w:rsidRDefault="006A4882" w:rsidP="00263EEA">
            <w:pPr>
              <w:jc w:val="center"/>
              <w:rPr>
                <w:sz w:val="20"/>
                <w:szCs w:val="20"/>
              </w:rPr>
            </w:pPr>
          </w:p>
        </w:tc>
      </w:tr>
      <w:tr w:rsidR="006A4882" w:rsidRPr="00C1710B" w14:paraId="3CB9A8CF" w14:textId="77777777" w:rsidTr="006A4882">
        <w:tc>
          <w:tcPr>
            <w:tcW w:w="1418" w:type="dxa"/>
          </w:tcPr>
          <w:p w14:paraId="14420090" w14:textId="77777777" w:rsidR="006A4882" w:rsidRPr="00C1710B" w:rsidRDefault="006A4882" w:rsidP="00263EEA">
            <w:pPr>
              <w:rPr>
                <w:sz w:val="20"/>
                <w:szCs w:val="20"/>
              </w:rPr>
            </w:pPr>
          </w:p>
        </w:tc>
        <w:tc>
          <w:tcPr>
            <w:tcW w:w="1418" w:type="dxa"/>
          </w:tcPr>
          <w:p w14:paraId="431C46BD" w14:textId="77777777" w:rsidR="006A4882" w:rsidRDefault="006A4882" w:rsidP="00263EEA">
            <w:pPr>
              <w:rPr>
                <w:sz w:val="20"/>
                <w:szCs w:val="20"/>
              </w:rPr>
            </w:pPr>
            <w:r>
              <w:rPr>
                <w:sz w:val="20"/>
                <w:szCs w:val="20"/>
              </w:rPr>
              <w:t>128/2009</w:t>
            </w:r>
          </w:p>
        </w:tc>
        <w:tc>
          <w:tcPr>
            <w:tcW w:w="1134" w:type="dxa"/>
          </w:tcPr>
          <w:p w14:paraId="2ED2A3DE" w14:textId="77777777" w:rsidR="006A4882" w:rsidRPr="00C1710B" w:rsidRDefault="006A4882" w:rsidP="00263EEA">
            <w:pPr>
              <w:rPr>
                <w:sz w:val="20"/>
                <w:szCs w:val="20"/>
              </w:rPr>
            </w:pPr>
            <w:r>
              <w:rPr>
                <w:sz w:val="20"/>
                <w:szCs w:val="20"/>
              </w:rPr>
              <w:t>23.xi.2009</w:t>
            </w:r>
          </w:p>
        </w:tc>
        <w:tc>
          <w:tcPr>
            <w:tcW w:w="5019" w:type="dxa"/>
          </w:tcPr>
          <w:p w14:paraId="61E54201" w14:textId="77777777" w:rsidR="006A4882" w:rsidRDefault="006A4882" w:rsidP="00263EEA">
            <w:pPr>
              <w:rPr>
                <w:sz w:val="20"/>
                <w:szCs w:val="20"/>
              </w:rPr>
            </w:pPr>
            <w:r>
              <w:rPr>
                <w:i/>
                <w:sz w:val="20"/>
                <w:szCs w:val="20"/>
              </w:rPr>
              <w:t xml:space="preserve">Magyar </w:t>
            </w:r>
            <w:proofErr w:type="spellStart"/>
            <w:r>
              <w:rPr>
                <w:i/>
                <w:sz w:val="20"/>
                <w:szCs w:val="20"/>
              </w:rPr>
              <w:t>Közlöny</w:t>
            </w:r>
            <w:proofErr w:type="spellEnd"/>
            <w:r>
              <w:rPr>
                <w:sz w:val="20"/>
                <w:szCs w:val="20"/>
              </w:rPr>
              <w:t xml:space="preserve"> 2009/177 (9 Dec), p. 43978</w:t>
            </w:r>
          </w:p>
          <w:p w14:paraId="33220FB5" w14:textId="77777777" w:rsidR="006A4882" w:rsidRDefault="00AF5D17" w:rsidP="00263EEA">
            <w:pPr>
              <w:rPr>
                <w:sz w:val="20"/>
                <w:szCs w:val="20"/>
              </w:rPr>
            </w:pPr>
            <w:hyperlink r:id="rId61" w:history="1">
              <w:r w:rsidR="006A4882" w:rsidRPr="00D666DD">
                <w:rPr>
                  <w:rStyle w:val="Hyperlink"/>
                  <w:sz w:val="20"/>
                  <w:szCs w:val="20"/>
                </w:rPr>
                <w:t>http://www.kozlonyok.hu/nkonline/MKPDF/hiteles/mk09177.pdf</w:t>
              </w:r>
            </w:hyperlink>
            <w:r w:rsidR="006A4882">
              <w:rPr>
                <w:sz w:val="20"/>
                <w:szCs w:val="20"/>
              </w:rPr>
              <w:t xml:space="preserve"> </w:t>
            </w:r>
          </w:p>
          <w:p w14:paraId="3CC16972" w14:textId="77777777" w:rsidR="006A4882" w:rsidRDefault="00AF5D17" w:rsidP="00263EEA">
            <w:pPr>
              <w:rPr>
                <w:sz w:val="20"/>
                <w:szCs w:val="20"/>
              </w:rPr>
            </w:pPr>
            <w:hyperlink r:id="rId62" w:history="1">
              <w:r w:rsidR="006A4882" w:rsidRPr="00D666DD">
                <w:rPr>
                  <w:rStyle w:val="Hyperlink"/>
                  <w:sz w:val="20"/>
                  <w:szCs w:val="20"/>
                </w:rPr>
                <w:t>http://www.complex.hu/kzldat/t0900128.htm/t0900128.htm</w:t>
              </w:r>
            </w:hyperlink>
            <w:r w:rsidR="006A4882">
              <w:rPr>
                <w:sz w:val="20"/>
                <w:szCs w:val="20"/>
              </w:rPr>
              <w:t xml:space="preserve"> </w:t>
            </w:r>
          </w:p>
        </w:tc>
        <w:tc>
          <w:tcPr>
            <w:tcW w:w="1440" w:type="dxa"/>
          </w:tcPr>
          <w:p w14:paraId="62F71A52" w14:textId="77777777" w:rsidR="006A4882" w:rsidRPr="00C1710B" w:rsidRDefault="006A4882" w:rsidP="00263EEA">
            <w:pPr>
              <w:jc w:val="center"/>
              <w:rPr>
                <w:sz w:val="20"/>
                <w:szCs w:val="20"/>
              </w:rPr>
            </w:pPr>
          </w:p>
        </w:tc>
      </w:tr>
      <w:tr w:rsidR="006A4882" w:rsidRPr="00C1710B" w14:paraId="15E082ED" w14:textId="77777777" w:rsidTr="006A4882">
        <w:tc>
          <w:tcPr>
            <w:tcW w:w="1418" w:type="dxa"/>
          </w:tcPr>
          <w:p w14:paraId="398DF20E" w14:textId="77777777" w:rsidR="006A4882" w:rsidRPr="00C1710B" w:rsidRDefault="006A4882" w:rsidP="00263EEA">
            <w:pPr>
              <w:rPr>
                <w:sz w:val="20"/>
                <w:szCs w:val="20"/>
              </w:rPr>
            </w:pPr>
          </w:p>
        </w:tc>
        <w:tc>
          <w:tcPr>
            <w:tcW w:w="1418" w:type="dxa"/>
          </w:tcPr>
          <w:p w14:paraId="158BC94C" w14:textId="77777777" w:rsidR="006A4882" w:rsidRDefault="006A4882" w:rsidP="00263EEA">
            <w:pPr>
              <w:rPr>
                <w:sz w:val="20"/>
                <w:szCs w:val="20"/>
              </w:rPr>
            </w:pPr>
            <w:r>
              <w:rPr>
                <w:sz w:val="20"/>
                <w:szCs w:val="20"/>
              </w:rPr>
              <w:t>60/2010</w:t>
            </w:r>
          </w:p>
        </w:tc>
        <w:tc>
          <w:tcPr>
            <w:tcW w:w="1134" w:type="dxa"/>
          </w:tcPr>
          <w:p w14:paraId="2EB623A7" w14:textId="77777777" w:rsidR="006A4882" w:rsidRPr="00C1710B" w:rsidRDefault="006A4882" w:rsidP="00263EEA">
            <w:pPr>
              <w:rPr>
                <w:sz w:val="20"/>
                <w:szCs w:val="20"/>
              </w:rPr>
            </w:pPr>
            <w:r>
              <w:rPr>
                <w:sz w:val="20"/>
                <w:szCs w:val="20"/>
              </w:rPr>
              <w:t>21.vi.2010</w:t>
            </w:r>
          </w:p>
        </w:tc>
        <w:tc>
          <w:tcPr>
            <w:tcW w:w="5019" w:type="dxa"/>
          </w:tcPr>
          <w:p w14:paraId="1C829C9B" w14:textId="77777777" w:rsidR="006A4882" w:rsidRDefault="006A4882" w:rsidP="00263EEA">
            <w:pPr>
              <w:rPr>
                <w:sz w:val="20"/>
                <w:szCs w:val="20"/>
              </w:rPr>
            </w:pPr>
            <w:r>
              <w:rPr>
                <w:i/>
                <w:sz w:val="20"/>
                <w:szCs w:val="20"/>
              </w:rPr>
              <w:t xml:space="preserve">Magyar </w:t>
            </w:r>
            <w:proofErr w:type="spellStart"/>
            <w:r>
              <w:rPr>
                <w:i/>
                <w:sz w:val="20"/>
                <w:szCs w:val="20"/>
              </w:rPr>
              <w:t>Közlöny</w:t>
            </w:r>
            <w:proofErr w:type="spellEnd"/>
            <w:r>
              <w:rPr>
                <w:sz w:val="20"/>
                <w:szCs w:val="20"/>
              </w:rPr>
              <w:t xml:space="preserve"> 2010/109 (29 Jun), pp. 21581–2</w:t>
            </w:r>
          </w:p>
          <w:p w14:paraId="59BE9F1A" w14:textId="77777777" w:rsidR="006A4882" w:rsidRDefault="00AF5D17" w:rsidP="00263EEA">
            <w:pPr>
              <w:rPr>
                <w:sz w:val="20"/>
                <w:szCs w:val="20"/>
              </w:rPr>
            </w:pPr>
            <w:hyperlink r:id="rId63" w:history="1">
              <w:r w:rsidR="006A4882" w:rsidRPr="00D666DD">
                <w:rPr>
                  <w:rStyle w:val="Hyperlink"/>
                  <w:sz w:val="20"/>
                  <w:szCs w:val="20"/>
                </w:rPr>
                <w:t>http://www.kozlonyok.hu/nkonline/MKPDF/hiteles/mk10109.pdf</w:t>
              </w:r>
            </w:hyperlink>
            <w:r w:rsidR="006A4882">
              <w:rPr>
                <w:sz w:val="20"/>
                <w:szCs w:val="20"/>
              </w:rPr>
              <w:t xml:space="preserve"> </w:t>
            </w:r>
          </w:p>
          <w:p w14:paraId="00EA9C83" w14:textId="77777777" w:rsidR="006A4882" w:rsidRDefault="00AF5D17" w:rsidP="00263EEA">
            <w:pPr>
              <w:rPr>
                <w:sz w:val="20"/>
                <w:szCs w:val="20"/>
              </w:rPr>
            </w:pPr>
            <w:hyperlink r:id="rId64" w:history="1">
              <w:r w:rsidR="006A4882" w:rsidRPr="00D666DD">
                <w:rPr>
                  <w:rStyle w:val="Hyperlink"/>
                  <w:sz w:val="20"/>
                  <w:szCs w:val="20"/>
                </w:rPr>
                <w:t>http://www.complex.hu/kzldat/t1000060.htm/t1000060.htm</w:t>
              </w:r>
            </w:hyperlink>
            <w:r w:rsidR="006A4882">
              <w:rPr>
                <w:sz w:val="20"/>
                <w:szCs w:val="20"/>
              </w:rPr>
              <w:t xml:space="preserve"> </w:t>
            </w:r>
          </w:p>
        </w:tc>
        <w:tc>
          <w:tcPr>
            <w:tcW w:w="1440" w:type="dxa"/>
          </w:tcPr>
          <w:p w14:paraId="43830EED" w14:textId="77777777" w:rsidR="006A4882" w:rsidRPr="00C1710B" w:rsidRDefault="006A4882" w:rsidP="00263EEA">
            <w:pPr>
              <w:jc w:val="center"/>
              <w:rPr>
                <w:sz w:val="20"/>
                <w:szCs w:val="20"/>
              </w:rPr>
            </w:pPr>
          </w:p>
        </w:tc>
      </w:tr>
      <w:tr w:rsidR="006A4882" w:rsidRPr="00C1710B" w14:paraId="55680F29" w14:textId="77777777" w:rsidTr="006A4882">
        <w:tc>
          <w:tcPr>
            <w:tcW w:w="1418" w:type="dxa"/>
          </w:tcPr>
          <w:p w14:paraId="610B8175" w14:textId="77777777" w:rsidR="006A4882" w:rsidRPr="00C1710B" w:rsidRDefault="006A4882" w:rsidP="00263EEA">
            <w:pPr>
              <w:rPr>
                <w:sz w:val="20"/>
                <w:szCs w:val="20"/>
              </w:rPr>
            </w:pPr>
          </w:p>
        </w:tc>
        <w:tc>
          <w:tcPr>
            <w:tcW w:w="1418" w:type="dxa"/>
          </w:tcPr>
          <w:p w14:paraId="11724AA9" w14:textId="77777777" w:rsidR="006A4882" w:rsidRDefault="006A4882" w:rsidP="00263EEA">
            <w:pPr>
              <w:rPr>
                <w:sz w:val="20"/>
                <w:szCs w:val="20"/>
              </w:rPr>
            </w:pPr>
            <w:r>
              <w:rPr>
                <w:sz w:val="20"/>
                <w:szCs w:val="20"/>
              </w:rPr>
              <w:t>61/2010</w:t>
            </w:r>
          </w:p>
        </w:tc>
        <w:tc>
          <w:tcPr>
            <w:tcW w:w="1134" w:type="dxa"/>
          </w:tcPr>
          <w:p w14:paraId="68A6F11C" w14:textId="77777777" w:rsidR="006A4882" w:rsidRDefault="006A4882" w:rsidP="00263EEA">
            <w:pPr>
              <w:rPr>
                <w:sz w:val="20"/>
                <w:szCs w:val="20"/>
              </w:rPr>
            </w:pPr>
            <w:r>
              <w:rPr>
                <w:sz w:val="20"/>
                <w:szCs w:val="20"/>
              </w:rPr>
              <w:t>21.vi.2010</w:t>
            </w:r>
          </w:p>
        </w:tc>
        <w:tc>
          <w:tcPr>
            <w:tcW w:w="5019" w:type="dxa"/>
          </w:tcPr>
          <w:p w14:paraId="677CB675" w14:textId="77777777" w:rsidR="006A4882" w:rsidRDefault="006A4882" w:rsidP="00263EEA">
            <w:pPr>
              <w:rPr>
                <w:sz w:val="20"/>
                <w:szCs w:val="20"/>
              </w:rPr>
            </w:pPr>
            <w:r>
              <w:rPr>
                <w:i/>
                <w:sz w:val="20"/>
                <w:szCs w:val="20"/>
              </w:rPr>
              <w:t xml:space="preserve">Magyar </w:t>
            </w:r>
            <w:proofErr w:type="spellStart"/>
            <w:r>
              <w:rPr>
                <w:i/>
                <w:sz w:val="20"/>
                <w:szCs w:val="20"/>
              </w:rPr>
              <w:t>Közlöny</w:t>
            </w:r>
            <w:proofErr w:type="spellEnd"/>
            <w:r>
              <w:rPr>
                <w:sz w:val="20"/>
                <w:szCs w:val="20"/>
              </w:rPr>
              <w:t xml:space="preserve"> 2010/109 (29 Jun), p. 21583</w:t>
            </w:r>
          </w:p>
          <w:p w14:paraId="367086F0" w14:textId="77777777" w:rsidR="006A4882" w:rsidRDefault="00AF5D17" w:rsidP="00263EEA">
            <w:pPr>
              <w:rPr>
                <w:sz w:val="20"/>
                <w:szCs w:val="20"/>
              </w:rPr>
            </w:pPr>
            <w:hyperlink r:id="rId65" w:history="1">
              <w:r w:rsidR="006A4882" w:rsidRPr="00D666DD">
                <w:rPr>
                  <w:rStyle w:val="Hyperlink"/>
                  <w:sz w:val="20"/>
                  <w:szCs w:val="20"/>
                </w:rPr>
                <w:t>http://www.kozlonyok.hu/nkonline/MKPDF/hiteles/mk10109.pdf</w:t>
              </w:r>
            </w:hyperlink>
          </w:p>
          <w:p w14:paraId="15F57643" w14:textId="77777777" w:rsidR="006A4882" w:rsidRPr="00551C14" w:rsidRDefault="00AF5D17" w:rsidP="00263EEA">
            <w:pPr>
              <w:rPr>
                <w:sz w:val="20"/>
                <w:szCs w:val="20"/>
              </w:rPr>
            </w:pPr>
            <w:hyperlink r:id="rId66" w:history="1">
              <w:r w:rsidR="006A4882" w:rsidRPr="00551C14">
                <w:rPr>
                  <w:rStyle w:val="Hyperlink"/>
                  <w:sz w:val="20"/>
                  <w:szCs w:val="20"/>
                </w:rPr>
                <w:t>http://www.complex.hu/kzldat/t1000061.htm/t1000061.htm</w:t>
              </w:r>
            </w:hyperlink>
            <w:r w:rsidR="006A4882" w:rsidRPr="00551C14">
              <w:rPr>
                <w:sz w:val="20"/>
                <w:szCs w:val="20"/>
              </w:rPr>
              <w:t xml:space="preserve"> </w:t>
            </w:r>
          </w:p>
        </w:tc>
        <w:tc>
          <w:tcPr>
            <w:tcW w:w="1440" w:type="dxa"/>
          </w:tcPr>
          <w:p w14:paraId="04C6B05A" w14:textId="77777777" w:rsidR="006A4882" w:rsidRPr="00C1710B" w:rsidRDefault="006A4882" w:rsidP="00263EEA">
            <w:pPr>
              <w:jc w:val="center"/>
              <w:rPr>
                <w:sz w:val="20"/>
                <w:szCs w:val="20"/>
              </w:rPr>
            </w:pPr>
          </w:p>
        </w:tc>
      </w:tr>
      <w:tr w:rsidR="006A4882" w:rsidRPr="00C1710B" w14:paraId="2709586D" w14:textId="77777777" w:rsidTr="006A4882">
        <w:tc>
          <w:tcPr>
            <w:tcW w:w="1418" w:type="dxa"/>
          </w:tcPr>
          <w:p w14:paraId="141A8704" w14:textId="77777777" w:rsidR="006A4882" w:rsidRPr="00C1710B" w:rsidRDefault="006A4882" w:rsidP="00263EEA">
            <w:pPr>
              <w:rPr>
                <w:sz w:val="20"/>
                <w:szCs w:val="20"/>
              </w:rPr>
            </w:pPr>
          </w:p>
        </w:tc>
        <w:tc>
          <w:tcPr>
            <w:tcW w:w="1418" w:type="dxa"/>
          </w:tcPr>
          <w:p w14:paraId="58BA663D" w14:textId="77777777" w:rsidR="006A4882" w:rsidRPr="00880436" w:rsidRDefault="006A4882" w:rsidP="00263EEA">
            <w:pPr>
              <w:rPr>
                <w:sz w:val="20"/>
                <w:szCs w:val="20"/>
              </w:rPr>
            </w:pPr>
            <w:r w:rsidRPr="00880436">
              <w:rPr>
                <w:sz w:val="20"/>
                <w:szCs w:val="20"/>
              </w:rPr>
              <w:t>98/2011</w:t>
            </w:r>
          </w:p>
        </w:tc>
        <w:tc>
          <w:tcPr>
            <w:tcW w:w="1134" w:type="dxa"/>
          </w:tcPr>
          <w:p w14:paraId="01F11E70" w14:textId="77777777" w:rsidR="006A4882" w:rsidRPr="00C1710B" w:rsidRDefault="006A4882" w:rsidP="00263EEA">
            <w:pPr>
              <w:rPr>
                <w:sz w:val="20"/>
                <w:szCs w:val="20"/>
              </w:rPr>
            </w:pPr>
            <w:r>
              <w:rPr>
                <w:sz w:val="20"/>
                <w:szCs w:val="20"/>
              </w:rPr>
              <w:t>11.vii.2011</w:t>
            </w:r>
          </w:p>
        </w:tc>
        <w:tc>
          <w:tcPr>
            <w:tcW w:w="5019" w:type="dxa"/>
          </w:tcPr>
          <w:p w14:paraId="1A294DDC" w14:textId="77777777" w:rsidR="006A4882" w:rsidRDefault="006A4882" w:rsidP="00263EEA">
            <w:pPr>
              <w:rPr>
                <w:rFonts w:asciiTheme="minorHAnsi" w:hAnsiTheme="minorHAnsi" w:cstheme="minorHAnsi"/>
                <w:iCs/>
                <w:sz w:val="20"/>
                <w:szCs w:val="20"/>
              </w:rPr>
            </w:pPr>
            <w:r w:rsidRPr="00F50568">
              <w:rPr>
                <w:rFonts w:asciiTheme="minorHAnsi" w:hAnsiTheme="minorHAnsi" w:cstheme="minorHAnsi"/>
                <w:i/>
                <w:iCs/>
                <w:sz w:val="20"/>
                <w:szCs w:val="20"/>
              </w:rPr>
              <w:t xml:space="preserve">Magyar </w:t>
            </w:r>
            <w:proofErr w:type="spellStart"/>
            <w:r w:rsidRPr="00F50568">
              <w:rPr>
                <w:rFonts w:asciiTheme="minorHAnsi" w:hAnsiTheme="minorHAnsi" w:cstheme="minorHAnsi"/>
                <w:i/>
                <w:iCs/>
                <w:sz w:val="20"/>
                <w:szCs w:val="20"/>
              </w:rPr>
              <w:t>Közlöny</w:t>
            </w:r>
            <w:proofErr w:type="spellEnd"/>
            <w:r>
              <w:rPr>
                <w:rFonts w:asciiTheme="minorHAnsi" w:hAnsiTheme="minorHAnsi" w:cstheme="minorHAnsi"/>
                <w:iCs/>
                <w:sz w:val="20"/>
                <w:szCs w:val="20"/>
              </w:rPr>
              <w:t xml:space="preserve"> 2011/85 (19 Jul), pp. 25099–25100</w:t>
            </w:r>
          </w:p>
          <w:p w14:paraId="3D9CB9FB" w14:textId="77777777" w:rsidR="006A4882" w:rsidRDefault="00AF5D17" w:rsidP="00263EEA">
            <w:pPr>
              <w:rPr>
                <w:sz w:val="20"/>
                <w:szCs w:val="20"/>
              </w:rPr>
            </w:pPr>
            <w:hyperlink r:id="rId67" w:history="1">
              <w:r w:rsidR="006A4882" w:rsidRPr="00D666DD">
                <w:rPr>
                  <w:rStyle w:val="Hyperlink"/>
                  <w:sz w:val="20"/>
                  <w:szCs w:val="20"/>
                </w:rPr>
                <w:t>http://www.kozlonyok.hu/nkonline/MKPDF/hiteles/mk11085.pdf</w:t>
              </w:r>
            </w:hyperlink>
            <w:r w:rsidR="006A4882">
              <w:rPr>
                <w:sz w:val="20"/>
                <w:szCs w:val="20"/>
              </w:rPr>
              <w:t xml:space="preserve"> </w:t>
            </w:r>
          </w:p>
          <w:p w14:paraId="4097A07C" w14:textId="77777777" w:rsidR="006A4882" w:rsidRPr="00880436" w:rsidRDefault="00AF5D17" w:rsidP="00263EEA">
            <w:pPr>
              <w:rPr>
                <w:sz w:val="20"/>
                <w:szCs w:val="20"/>
              </w:rPr>
            </w:pPr>
            <w:hyperlink r:id="rId68" w:history="1">
              <w:r w:rsidR="006A4882" w:rsidRPr="00D666DD">
                <w:rPr>
                  <w:rStyle w:val="Hyperlink"/>
                  <w:sz w:val="20"/>
                  <w:szCs w:val="20"/>
                </w:rPr>
                <w:t>http://www.complex.hu/kzldat/t1100098.htm/t1100098.htm</w:t>
              </w:r>
            </w:hyperlink>
          </w:p>
        </w:tc>
        <w:tc>
          <w:tcPr>
            <w:tcW w:w="1440" w:type="dxa"/>
          </w:tcPr>
          <w:p w14:paraId="13F487C5" w14:textId="77777777" w:rsidR="006A4882" w:rsidRPr="00C1710B" w:rsidRDefault="006A4882" w:rsidP="00263EEA">
            <w:pPr>
              <w:jc w:val="center"/>
              <w:rPr>
                <w:sz w:val="20"/>
                <w:szCs w:val="20"/>
              </w:rPr>
            </w:pPr>
          </w:p>
        </w:tc>
      </w:tr>
    </w:tbl>
    <w:p w14:paraId="497039C4" w14:textId="77777777" w:rsidR="006A4882" w:rsidRDefault="006A4882" w:rsidP="006A4882">
      <w:pPr>
        <w:pStyle w:val="NoSpacing"/>
        <w:jc w:val="both"/>
      </w:pPr>
    </w:p>
    <w:p w14:paraId="2C92087E" w14:textId="77777777" w:rsidR="006A4882" w:rsidRDefault="006A4882" w:rsidP="006A4882">
      <w:pPr>
        <w:pStyle w:val="NoSpacing"/>
        <w:jc w:val="both"/>
      </w:pPr>
      <w:r>
        <w:t>Note: This table lists all amendments to the Law on Electoral Procedure, including those that do not pertain to elections to the national legislature.</w:t>
      </w:r>
    </w:p>
    <w:p w14:paraId="795C9AC5" w14:textId="77777777" w:rsidR="006A4882" w:rsidRPr="00C1710B" w:rsidRDefault="006A4882" w:rsidP="006A4882">
      <w:pPr>
        <w:pStyle w:val="NoSpacing"/>
        <w:jc w:val="both"/>
      </w:pPr>
    </w:p>
    <w:p w14:paraId="70AA5EF7" w14:textId="77777777" w:rsidR="006A4882" w:rsidRDefault="006A4882" w:rsidP="006A4882">
      <w:pPr>
        <w:pStyle w:val="NoSpacing"/>
      </w:pPr>
    </w:p>
    <w:p w14:paraId="497F2615" w14:textId="77777777" w:rsidR="006A4882" w:rsidRPr="006A4882" w:rsidRDefault="006A4882" w:rsidP="007614A7">
      <w:pPr>
        <w:pStyle w:val="NoSpacing"/>
        <w:spacing w:line="23" w:lineRule="atLeast"/>
        <w:jc w:val="both"/>
        <w:rPr>
          <w:b/>
          <w:sz w:val="28"/>
          <w:szCs w:val="28"/>
        </w:rPr>
      </w:pPr>
    </w:p>
    <w:p w14:paraId="79F56D07" w14:textId="77777777" w:rsidR="0005588E" w:rsidRDefault="0005588E" w:rsidP="007614A7">
      <w:pPr>
        <w:pStyle w:val="NoSpacing"/>
        <w:spacing w:line="23" w:lineRule="atLeast"/>
        <w:jc w:val="both"/>
      </w:pPr>
    </w:p>
    <w:p w14:paraId="3FFE913D" w14:textId="77777777" w:rsidR="00B84F13" w:rsidRDefault="00B84F13" w:rsidP="00B84F13">
      <w:pPr>
        <w:pStyle w:val="NoSpacing"/>
        <w:jc w:val="both"/>
        <w:rPr>
          <w:b/>
        </w:rPr>
      </w:pPr>
    </w:p>
    <w:p w14:paraId="0A761FEF" w14:textId="77777777" w:rsidR="00C94044" w:rsidRDefault="00C94044" w:rsidP="007614A7">
      <w:pPr>
        <w:pStyle w:val="NoSpacing"/>
        <w:spacing w:line="23" w:lineRule="atLeast"/>
        <w:jc w:val="both"/>
        <w:rPr>
          <w:b/>
          <w:sz w:val="28"/>
          <w:szCs w:val="28"/>
        </w:rPr>
      </w:pPr>
    </w:p>
    <w:p w14:paraId="576498EE" w14:textId="7DB0F788" w:rsidR="0005588E" w:rsidRDefault="0005588E" w:rsidP="007614A7">
      <w:pPr>
        <w:pStyle w:val="NoSpacing"/>
        <w:spacing w:line="23" w:lineRule="atLeast"/>
        <w:jc w:val="both"/>
        <w:rPr>
          <w:b/>
          <w:sz w:val="28"/>
          <w:szCs w:val="28"/>
        </w:rPr>
      </w:pPr>
      <w:r w:rsidRPr="00E34F32">
        <w:rPr>
          <w:b/>
          <w:sz w:val="28"/>
          <w:szCs w:val="28"/>
        </w:rPr>
        <w:lastRenderedPageBreak/>
        <w:t xml:space="preserve">Section 3: Details of previous electoral systems and electoral system changes.  </w:t>
      </w:r>
    </w:p>
    <w:p w14:paraId="56F920D9" w14:textId="77777777" w:rsidR="006A4882" w:rsidRPr="006A4882" w:rsidRDefault="006A4882" w:rsidP="007614A7">
      <w:pPr>
        <w:pStyle w:val="NoSpacing"/>
        <w:spacing w:line="23" w:lineRule="atLeast"/>
        <w:jc w:val="both"/>
        <w:rPr>
          <w:b/>
          <w:i/>
          <w:sz w:val="28"/>
          <w:szCs w:val="28"/>
        </w:rPr>
      </w:pPr>
    </w:p>
    <w:p w14:paraId="1C2CCAFE" w14:textId="4B23D90C" w:rsidR="006A4882" w:rsidRPr="006A4882" w:rsidRDefault="006A4882" w:rsidP="006A4882">
      <w:pPr>
        <w:spacing w:after="0" w:line="240" w:lineRule="auto"/>
        <w:jc w:val="both"/>
        <w:rPr>
          <w:rFonts w:eastAsia="Calibri" w:cs="Times New Roman"/>
          <w:i/>
          <w:sz w:val="22"/>
          <w:szCs w:val="22"/>
          <w:lang w:val="en-GB"/>
        </w:rPr>
      </w:pPr>
      <w:r w:rsidRPr="006A4882">
        <w:rPr>
          <w:rFonts w:eastAsia="Calibri" w:cs="Times New Roman"/>
          <w:b/>
          <w:i/>
          <w:sz w:val="22"/>
          <w:szCs w:val="22"/>
          <w:lang w:val="en-GB"/>
        </w:rPr>
        <w:t>3.1 The 1989 Electoral System for the Hungarian Parliament</w:t>
      </w:r>
    </w:p>
    <w:p w14:paraId="7D74255F" w14:textId="77777777" w:rsidR="006A4882" w:rsidRPr="006A4882" w:rsidRDefault="006A4882" w:rsidP="006A4882">
      <w:pPr>
        <w:spacing w:after="0" w:line="240" w:lineRule="auto"/>
        <w:jc w:val="both"/>
        <w:rPr>
          <w:rFonts w:eastAsia="Calibri" w:cs="Times New Roman"/>
          <w:sz w:val="22"/>
          <w:szCs w:val="22"/>
          <w:lang w:val="en-GB"/>
        </w:rPr>
      </w:pPr>
    </w:p>
    <w:p w14:paraId="13B54749" w14:textId="67C9F94B"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The 1989 electoral system was defined by the constitutional amendments and the new electoral law passed in that year.  The constitution made only very general provisions, stipulating a four-year parliamentary term and expressing the principles of free and equal suffrage with direct and secret voting and free candidacy.  All details were thus left to the separate electoral law.</w:t>
      </w:r>
      <w:r>
        <w:rPr>
          <w:rFonts w:eastAsia="Calibri" w:cs="Times New Roman"/>
          <w:sz w:val="22"/>
          <w:szCs w:val="22"/>
          <w:lang w:val="en-GB"/>
        </w:rPr>
        <w:t xml:space="preserve"> </w:t>
      </w:r>
      <w:r w:rsidRPr="006A4882">
        <w:rPr>
          <w:rFonts w:eastAsia="Calibri" w:cs="Times New Roman"/>
          <w:sz w:val="22"/>
          <w:szCs w:val="22"/>
          <w:lang w:val="en-GB"/>
        </w:rPr>
        <w:t>As noted above, the 1989 electoral law established an MMM electoral system with partial compensation.  In detail:</w:t>
      </w:r>
    </w:p>
    <w:p w14:paraId="2C7C755E" w14:textId="77777777" w:rsidR="006A4882" w:rsidRPr="006A4882" w:rsidRDefault="006A4882" w:rsidP="006A4882">
      <w:pPr>
        <w:spacing w:after="0" w:line="240" w:lineRule="auto"/>
        <w:jc w:val="both"/>
        <w:rPr>
          <w:rFonts w:eastAsia="Calibri" w:cs="Times New Roman"/>
          <w:sz w:val="22"/>
          <w:szCs w:val="22"/>
          <w:lang w:val="en-GB"/>
        </w:rPr>
      </w:pPr>
    </w:p>
    <w:p w14:paraId="3DAF5351"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Assembly size</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There were 386 members (Article 4.1).</w:t>
      </w:r>
    </w:p>
    <w:p w14:paraId="0A1C1ECC" w14:textId="77777777" w:rsidR="006A4882" w:rsidRPr="006A4882" w:rsidRDefault="006A4882" w:rsidP="006A4882">
      <w:pPr>
        <w:spacing w:after="0" w:line="240" w:lineRule="auto"/>
        <w:jc w:val="both"/>
        <w:rPr>
          <w:rFonts w:eastAsia="Calibri" w:cs="Times New Roman"/>
          <w:sz w:val="22"/>
          <w:szCs w:val="22"/>
          <w:lang w:val="en-GB"/>
        </w:rPr>
      </w:pPr>
    </w:p>
    <w:p w14:paraId="28583221" w14:textId="394A7461"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Districts and district magnitude</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Seats were allocated in three tiers: 176 in single-member districts (SMDs); up to 152 in regional multi-member districts; and at least 58 in a nationwide district (Article 4.2).  This distribution did not change until the passage of the new electoral law in 2011.  Nor did the specific district </w:t>
      </w:r>
      <w:proofErr w:type="spellStart"/>
      <w:r w:rsidRPr="006A4882">
        <w:rPr>
          <w:rFonts w:eastAsia="Calibri" w:cs="Times New Roman"/>
          <w:sz w:val="22"/>
          <w:szCs w:val="22"/>
          <w:lang w:val="en-GB"/>
        </w:rPr>
        <w:t>boundaries.The</w:t>
      </w:r>
      <w:proofErr w:type="spellEnd"/>
      <w:r w:rsidRPr="006A4882">
        <w:rPr>
          <w:rFonts w:eastAsia="Calibri" w:cs="Times New Roman"/>
          <w:sz w:val="22"/>
          <w:szCs w:val="22"/>
          <w:lang w:val="en-GB"/>
        </w:rPr>
        <w:t xml:space="preserve"> seats in the regional tier were allocated in 20 regions (Hungary’s nineteen counties and the city of Budapest).  The average district magnitude within the regional tier was thus 7.6.  The distribution of seats to counties was set out in Annex 2 of the 1989 electoral law:</w:t>
      </w:r>
    </w:p>
    <w:p w14:paraId="5A87DC5A" w14:textId="77777777" w:rsidR="006A4882" w:rsidRPr="006A4882" w:rsidRDefault="006A4882" w:rsidP="006A4882">
      <w:pPr>
        <w:spacing w:after="0" w:line="240" w:lineRule="auto"/>
        <w:jc w:val="both"/>
        <w:rPr>
          <w:rFonts w:eastAsia="Calibri" w:cs="Times New Roman"/>
          <w:sz w:val="22"/>
          <w:szCs w:val="22"/>
          <w:lang w:val="en-GB"/>
        </w:rPr>
      </w:pPr>
    </w:p>
    <w:p w14:paraId="291D43A9" w14:textId="77777777" w:rsidR="006A4882" w:rsidRPr="006A4882" w:rsidRDefault="006A4882" w:rsidP="006A4882">
      <w:pPr>
        <w:spacing w:after="0" w:line="240" w:lineRule="auto"/>
        <w:jc w:val="both"/>
        <w:rPr>
          <w:rFonts w:eastAsia="Calibri" w:cs="Times New Roman"/>
          <w:b/>
          <w:sz w:val="22"/>
          <w:szCs w:val="22"/>
          <w:lang w:val="en-GB"/>
        </w:rPr>
      </w:pPr>
      <w:proofErr w:type="gramStart"/>
      <w:r w:rsidRPr="006A4882">
        <w:rPr>
          <w:rFonts w:eastAsia="Calibri" w:cs="Times New Roman"/>
          <w:b/>
          <w:sz w:val="22"/>
          <w:szCs w:val="22"/>
          <w:lang w:val="en-GB"/>
        </w:rPr>
        <w:t>Table 3.</w:t>
      </w:r>
      <w:proofErr w:type="gramEnd"/>
      <w:r w:rsidRPr="006A4882">
        <w:rPr>
          <w:rFonts w:eastAsia="Calibri" w:cs="Times New Roman"/>
          <w:b/>
          <w:sz w:val="22"/>
          <w:szCs w:val="22"/>
          <w:lang w:val="en-GB"/>
        </w:rPr>
        <w:t xml:space="preserve">  Number of SMDs and Number of MMD Seats per County, 1989–2011</w:t>
      </w:r>
    </w:p>
    <w:tbl>
      <w:tblPr>
        <w:tblW w:w="9322"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959"/>
        <w:gridCol w:w="3685"/>
        <w:gridCol w:w="2322"/>
        <w:gridCol w:w="2356"/>
      </w:tblGrid>
      <w:tr w:rsidR="006A4882" w:rsidRPr="006A4882" w14:paraId="576B63B4" w14:textId="77777777" w:rsidTr="006A4882">
        <w:tc>
          <w:tcPr>
            <w:tcW w:w="959" w:type="dxa"/>
            <w:tcBorders>
              <w:bottom w:val="single" w:sz="4" w:space="0" w:color="auto"/>
            </w:tcBorders>
          </w:tcPr>
          <w:p w14:paraId="62B97180"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No.</w:t>
            </w:r>
          </w:p>
          <w:p w14:paraId="7F4423CC"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p>
        </w:tc>
        <w:tc>
          <w:tcPr>
            <w:tcW w:w="3685" w:type="dxa"/>
            <w:tcBorders>
              <w:bottom w:val="single" w:sz="4" w:space="0" w:color="auto"/>
            </w:tcBorders>
          </w:tcPr>
          <w:p w14:paraId="741E4351"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County</w:t>
            </w:r>
          </w:p>
        </w:tc>
        <w:tc>
          <w:tcPr>
            <w:tcW w:w="2322" w:type="dxa"/>
            <w:tcBorders>
              <w:bottom w:val="single" w:sz="4" w:space="0" w:color="auto"/>
            </w:tcBorders>
          </w:tcPr>
          <w:p w14:paraId="48095E28"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Number of single-member districts</w:t>
            </w:r>
          </w:p>
        </w:tc>
        <w:tc>
          <w:tcPr>
            <w:tcW w:w="2356" w:type="dxa"/>
            <w:tcBorders>
              <w:bottom w:val="single" w:sz="4" w:space="0" w:color="auto"/>
            </w:tcBorders>
          </w:tcPr>
          <w:p w14:paraId="2A6DF561"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Number of regional list seats available</w:t>
            </w:r>
          </w:p>
        </w:tc>
      </w:tr>
      <w:tr w:rsidR="006A4882" w:rsidRPr="006A4882" w14:paraId="58DEFCFD" w14:textId="77777777" w:rsidTr="006A4882">
        <w:tc>
          <w:tcPr>
            <w:tcW w:w="959" w:type="dxa"/>
            <w:tcBorders>
              <w:top w:val="single" w:sz="4" w:space="0" w:color="auto"/>
            </w:tcBorders>
          </w:tcPr>
          <w:p w14:paraId="4DDCC595"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w:t>
            </w:r>
          </w:p>
        </w:tc>
        <w:tc>
          <w:tcPr>
            <w:tcW w:w="3685" w:type="dxa"/>
            <w:tcBorders>
              <w:top w:val="single" w:sz="4" w:space="0" w:color="auto"/>
            </w:tcBorders>
          </w:tcPr>
          <w:p w14:paraId="2994D320"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Budapest</w:t>
            </w:r>
          </w:p>
        </w:tc>
        <w:tc>
          <w:tcPr>
            <w:tcW w:w="2322" w:type="dxa"/>
            <w:tcBorders>
              <w:top w:val="single" w:sz="4" w:space="0" w:color="auto"/>
            </w:tcBorders>
          </w:tcPr>
          <w:p w14:paraId="4D743EFA"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32</w:t>
            </w:r>
          </w:p>
        </w:tc>
        <w:tc>
          <w:tcPr>
            <w:tcW w:w="2356" w:type="dxa"/>
            <w:tcBorders>
              <w:top w:val="single" w:sz="4" w:space="0" w:color="auto"/>
            </w:tcBorders>
          </w:tcPr>
          <w:p w14:paraId="7FA0DA2D"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28</w:t>
            </w:r>
          </w:p>
        </w:tc>
      </w:tr>
      <w:tr w:rsidR="006A4882" w:rsidRPr="006A4882" w14:paraId="22314D40" w14:textId="77777777" w:rsidTr="006A4882">
        <w:tc>
          <w:tcPr>
            <w:tcW w:w="959" w:type="dxa"/>
          </w:tcPr>
          <w:p w14:paraId="7D9C4D7F"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2</w:t>
            </w:r>
          </w:p>
        </w:tc>
        <w:tc>
          <w:tcPr>
            <w:tcW w:w="3685" w:type="dxa"/>
          </w:tcPr>
          <w:p w14:paraId="70560E4D"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Baranya</w:t>
            </w:r>
          </w:p>
        </w:tc>
        <w:tc>
          <w:tcPr>
            <w:tcW w:w="2322" w:type="dxa"/>
          </w:tcPr>
          <w:p w14:paraId="306F81E8"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7</w:t>
            </w:r>
          </w:p>
        </w:tc>
        <w:tc>
          <w:tcPr>
            <w:tcW w:w="2356" w:type="dxa"/>
          </w:tcPr>
          <w:p w14:paraId="40D76458"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r>
      <w:tr w:rsidR="006A4882" w:rsidRPr="006A4882" w14:paraId="1760EF31" w14:textId="77777777" w:rsidTr="006A4882">
        <w:tc>
          <w:tcPr>
            <w:tcW w:w="959" w:type="dxa"/>
          </w:tcPr>
          <w:p w14:paraId="586D5C73"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3</w:t>
            </w:r>
          </w:p>
        </w:tc>
        <w:tc>
          <w:tcPr>
            <w:tcW w:w="3685" w:type="dxa"/>
          </w:tcPr>
          <w:p w14:paraId="76809D90"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Bács-Kiskun</w:t>
            </w:r>
          </w:p>
        </w:tc>
        <w:tc>
          <w:tcPr>
            <w:tcW w:w="2322" w:type="dxa"/>
          </w:tcPr>
          <w:p w14:paraId="3F298BD5"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10</w:t>
            </w:r>
          </w:p>
        </w:tc>
        <w:tc>
          <w:tcPr>
            <w:tcW w:w="2356" w:type="dxa"/>
          </w:tcPr>
          <w:p w14:paraId="37E64139"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8</w:t>
            </w:r>
          </w:p>
        </w:tc>
      </w:tr>
      <w:tr w:rsidR="006A4882" w:rsidRPr="006A4882" w14:paraId="0E972B8A" w14:textId="77777777" w:rsidTr="006A4882">
        <w:tc>
          <w:tcPr>
            <w:tcW w:w="959" w:type="dxa"/>
          </w:tcPr>
          <w:p w14:paraId="7CC4E936"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4</w:t>
            </w:r>
          </w:p>
        </w:tc>
        <w:tc>
          <w:tcPr>
            <w:tcW w:w="3685" w:type="dxa"/>
          </w:tcPr>
          <w:p w14:paraId="2933C896"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Békés</w:t>
            </w:r>
          </w:p>
        </w:tc>
        <w:tc>
          <w:tcPr>
            <w:tcW w:w="2322" w:type="dxa"/>
          </w:tcPr>
          <w:p w14:paraId="42A2E1A8"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7</w:t>
            </w:r>
          </w:p>
        </w:tc>
        <w:tc>
          <w:tcPr>
            <w:tcW w:w="2356" w:type="dxa"/>
          </w:tcPr>
          <w:p w14:paraId="7DB7C896"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r>
      <w:tr w:rsidR="006A4882" w:rsidRPr="006A4882" w14:paraId="09817A20" w14:textId="77777777" w:rsidTr="006A4882">
        <w:tc>
          <w:tcPr>
            <w:tcW w:w="959" w:type="dxa"/>
          </w:tcPr>
          <w:p w14:paraId="586E0926"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5</w:t>
            </w:r>
          </w:p>
        </w:tc>
        <w:tc>
          <w:tcPr>
            <w:tcW w:w="3685" w:type="dxa"/>
          </w:tcPr>
          <w:p w14:paraId="1061E39B"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Borsod-Abaúj-Zemplén</w:t>
            </w:r>
          </w:p>
        </w:tc>
        <w:tc>
          <w:tcPr>
            <w:tcW w:w="2322" w:type="dxa"/>
          </w:tcPr>
          <w:p w14:paraId="16655AE6"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13</w:t>
            </w:r>
          </w:p>
        </w:tc>
        <w:tc>
          <w:tcPr>
            <w:tcW w:w="2356" w:type="dxa"/>
          </w:tcPr>
          <w:p w14:paraId="495CD5C3"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11</w:t>
            </w:r>
          </w:p>
        </w:tc>
      </w:tr>
      <w:tr w:rsidR="006A4882" w:rsidRPr="006A4882" w14:paraId="5BC64F0B" w14:textId="77777777" w:rsidTr="006A4882">
        <w:tc>
          <w:tcPr>
            <w:tcW w:w="959" w:type="dxa"/>
          </w:tcPr>
          <w:p w14:paraId="4736E0C3"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c>
          <w:tcPr>
            <w:tcW w:w="3685" w:type="dxa"/>
          </w:tcPr>
          <w:p w14:paraId="1F596917"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Csongrád</w:t>
            </w:r>
          </w:p>
        </w:tc>
        <w:tc>
          <w:tcPr>
            <w:tcW w:w="2322" w:type="dxa"/>
          </w:tcPr>
          <w:p w14:paraId="44215F70"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7</w:t>
            </w:r>
          </w:p>
        </w:tc>
        <w:tc>
          <w:tcPr>
            <w:tcW w:w="2356" w:type="dxa"/>
          </w:tcPr>
          <w:p w14:paraId="4F571B7C"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r>
      <w:tr w:rsidR="006A4882" w:rsidRPr="006A4882" w14:paraId="6019D93B" w14:textId="77777777" w:rsidTr="006A4882">
        <w:tc>
          <w:tcPr>
            <w:tcW w:w="959" w:type="dxa"/>
          </w:tcPr>
          <w:p w14:paraId="61D34185"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7</w:t>
            </w:r>
          </w:p>
        </w:tc>
        <w:tc>
          <w:tcPr>
            <w:tcW w:w="3685" w:type="dxa"/>
          </w:tcPr>
          <w:p w14:paraId="00857412"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Fejér</w:t>
            </w:r>
          </w:p>
        </w:tc>
        <w:tc>
          <w:tcPr>
            <w:tcW w:w="2322" w:type="dxa"/>
          </w:tcPr>
          <w:p w14:paraId="1AC28778"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7</w:t>
            </w:r>
          </w:p>
        </w:tc>
        <w:tc>
          <w:tcPr>
            <w:tcW w:w="2356" w:type="dxa"/>
          </w:tcPr>
          <w:p w14:paraId="33D3D186"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r>
      <w:tr w:rsidR="006A4882" w:rsidRPr="006A4882" w14:paraId="6A12BA62" w14:textId="77777777" w:rsidTr="006A4882">
        <w:tc>
          <w:tcPr>
            <w:tcW w:w="959" w:type="dxa"/>
          </w:tcPr>
          <w:p w14:paraId="5AAFA2EE"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8</w:t>
            </w:r>
          </w:p>
        </w:tc>
        <w:tc>
          <w:tcPr>
            <w:tcW w:w="3685" w:type="dxa"/>
          </w:tcPr>
          <w:p w14:paraId="1F0A7B99"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Győr-Sopron</w:t>
            </w:r>
          </w:p>
        </w:tc>
        <w:tc>
          <w:tcPr>
            <w:tcW w:w="2322" w:type="dxa"/>
          </w:tcPr>
          <w:p w14:paraId="70346F13"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7</w:t>
            </w:r>
          </w:p>
        </w:tc>
        <w:tc>
          <w:tcPr>
            <w:tcW w:w="2356" w:type="dxa"/>
          </w:tcPr>
          <w:p w14:paraId="26962B95"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r>
      <w:tr w:rsidR="006A4882" w:rsidRPr="006A4882" w14:paraId="73124FA2" w14:textId="77777777" w:rsidTr="006A4882">
        <w:tc>
          <w:tcPr>
            <w:tcW w:w="959" w:type="dxa"/>
          </w:tcPr>
          <w:p w14:paraId="6B8537D6"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9</w:t>
            </w:r>
          </w:p>
        </w:tc>
        <w:tc>
          <w:tcPr>
            <w:tcW w:w="3685" w:type="dxa"/>
          </w:tcPr>
          <w:p w14:paraId="70BBFEB5"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Hajdú-Bihar</w:t>
            </w:r>
          </w:p>
        </w:tc>
        <w:tc>
          <w:tcPr>
            <w:tcW w:w="2322" w:type="dxa"/>
          </w:tcPr>
          <w:p w14:paraId="77274A3B"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9</w:t>
            </w:r>
          </w:p>
        </w:tc>
        <w:tc>
          <w:tcPr>
            <w:tcW w:w="2356" w:type="dxa"/>
          </w:tcPr>
          <w:p w14:paraId="3957A99A"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8</w:t>
            </w:r>
          </w:p>
        </w:tc>
      </w:tr>
      <w:tr w:rsidR="006A4882" w:rsidRPr="006A4882" w14:paraId="46F53B04" w14:textId="77777777" w:rsidTr="006A4882">
        <w:tc>
          <w:tcPr>
            <w:tcW w:w="959" w:type="dxa"/>
          </w:tcPr>
          <w:p w14:paraId="20860020"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10</w:t>
            </w:r>
          </w:p>
        </w:tc>
        <w:tc>
          <w:tcPr>
            <w:tcW w:w="3685" w:type="dxa"/>
          </w:tcPr>
          <w:p w14:paraId="4FBF9248"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Heves</w:t>
            </w:r>
          </w:p>
        </w:tc>
        <w:tc>
          <w:tcPr>
            <w:tcW w:w="2322" w:type="dxa"/>
          </w:tcPr>
          <w:p w14:paraId="035BB904"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c>
          <w:tcPr>
            <w:tcW w:w="2356" w:type="dxa"/>
          </w:tcPr>
          <w:p w14:paraId="70D56E4C"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5</w:t>
            </w:r>
          </w:p>
        </w:tc>
      </w:tr>
      <w:tr w:rsidR="006A4882" w:rsidRPr="006A4882" w14:paraId="5BA77005" w14:textId="77777777" w:rsidTr="006A4882">
        <w:tc>
          <w:tcPr>
            <w:tcW w:w="959" w:type="dxa"/>
          </w:tcPr>
          <w:p w14:paraId="48E5E763"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11</w:t>
            </w:r>
          </w:p>
        </w:tc>
        <w:tc>
          <w:tcPr>
            <w:tcW w:w="3685" w:type="dxa"/>
          </w:tcPr>
          <w:p w14:paraId="36EAA020"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Jász-Nagykun-Szolnok</w:t>
            </w:r>
          </w:p>
        </w:tc>
        <w:tc>
          <w:tcPr>
            <w:tcW w:w="2322" w:type="dxa"/>
          </w:tcPr>
          <w:p w14:paraId="620DB953"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8</w:t>
            </w:r>
          </w:p>
        </w:tc>
        <w:tc>
          <w:tcPr>
            <w:tcW w:w="2356" w:type="dxa"/>
          </w:tcPr>
          <w:p w14:paraId="438B8CDA"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r>
      <w:tr w:rsidR="006A4882" w:rsidRPr="006A4882" w14:paraId="6F95AB9F" w14:textId="77777777" w:rsidTr="006A4882">
        <w:tc>
          <w:tcPr>
            <w:tcW w:w="959" w:type="dxa"/>
          </w:tcPr>
          <w:p w14:paraId="41814E14"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12</w:t>
            </w:r>
          </w:p>
        </w:tc>
        <w:tc>
          <w:tcPr>
            <w:tcW w:w="3685" w:type="dxa"/>
          </w:tcPr>
          <w:p w14:paraId="189D1C13"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Komárom-Esztergom</w:t>
            </w:r>
          </w:p>
        </w:tc>
        <w:tc>
          <w:tcPr>
            <w:tcW w:w="2322" w:type="dxa"/>
          </w:tcPr>
          <w:p w14:paraId="5E4AD154"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5</w:t>
            </w:r>
          </w:p>
        </w:tc>
        <w:tc>
          <w:tcPr>
            <w:tcW w:w="2356" w:type="dxa"/>
          </w:tcPr>
          <w:p w14:paraId="774D67D7"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5</w:t>
            </w:r>
          </w:p>
        </w:tc>
      </w:tr>
      <w:tr w:rsidR="006A4882" w:rsidRPr="006A4882" w14:paraId="12692AB3" w14:textId="77777777" w:rsidTr="006A4882">
        <w:tc>
          <w:tcPr>
            <w:tcW w:w="959" w:type="dxa"/>
          </w:tcPr>
          <w:p w14:paraId="5BE5F12A"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13</w:t>
            </w:r>
          </w:p>
        </w:tc>
        <w:tc>
          <w:tcPr>
            <w:tcW w:w="3685" w:type="dxa"/>
          </w:tcPr>
          <w:p w14:paraId="1F61C295"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Nógrád</w:t>
            </w:r>
          </w:p>
        </w:tc>
        <w:tc>
          <w:tcPr>
            <w:tcW w:w="2322" w:type="dxa"/>
          </w:tcPr>
          <w:p w14:paraId="04729E4E"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4</w:t>
            </w:r>
          </w:p>
        </w:tc>
        <w:tc>
          <w:tcPr>
            <w:tcW w:w="2356" w:type="dxa"/>
          </w:tcPr>
          <w:p w14:paraId="3C2FD773"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4</w:t>
            </w:r>
          </w:p>
        </w:tc>
      </w:tr>
      <w:tr w:rsidR="006A4882" w:rsidRPr="006A4882" w14:paraId="7A4759AB" w14:textId="77777777" w:rsidTr="006A4882">
        <w:tc>
          <w:tcPr>
            <w:tcW w:w="959" w:type="dxa"/>
          </w:tcPr>
          <w:p w14:paraId="6797D949"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14</w:t>
            </w:r>
          </w:p>
        </w:tc>
        <w:tc>
          <w:tcPr>
            <w:tcW w:w="3685" w:type="dxa"/>
          </w:tcPr>
          <w:p w14:paraId="4777B191"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Pest</w:t>
            </w:r>
          </w:p>
        </w:tc>
        <w:tc>
          <w:tcPr>
            <w:tcW w:w="2322" w:type="dxa"/>
          </w:tcPr>
          <w:p w14:paraId="55E3DEAB"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16</w:t>
            </w:r>
          </w:p>
        </w:tc>
        <w:tc>
          <w:tcPr>
            <w:tcW w:w="2356" w:type="dxa"/>
          </w:tcPr>
          <w:p w14:paraId="21E21B8B"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14</w:t>
            </w:r>
          </w:p>
        </w:tc>
      </w:tr>
      <w:tr w:rsidR="006A4882" w:rsidRPr="006A4882" w14:paraId="007E5E91" w14:textId="77777777" w:rsidTr="006A4882">
        <w:tc>
          <w:tcPr>
            <w:tcW w:w="959" w:type="dxa"/>
          </w:tcPr>
          <w:p w14:paraId="1E47DB7A"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15</w:t>
            </w:r>
          </w:p>
        </w:tc>
        <w:tc>
          <w:tcPr>
            <w:tcW w:w="3685" w:type="dxa"/>
          </w:tcPr>
          <w:p w14:paraId="45BB8F97"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Somogy</w:t>
            </w:r>
          </w:p>
        </w:tc>
        <w:tc>
          <w:tcPr>
            <w:tcW w:w="2322" w:type="dxa"/>
          </w:tcPr>
          <w:p w14:paraId="47807D81"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c>
          <w:tcPr>
            <w:tcW w:w="2356" w:type="dxa"/>
          </w:tcPr>
          <w:p w14:paraId="275B9C0D"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5</w:t>
            </w:r>
          </w:p>
        </w:tc>
      </w:tr>
      <w:tr w:rsidR="006A4882" w:rsidRPr="006A4882" w14:paraId="31788FEF" w14:textId="77777777" w:rsidTr="006A4882">
        <w:tc>
          <w:tcPr>
            <w:tcW w:w="959" w:type="dxa"/>
          </w:tcPr>
          <w:p w14:paraId="0AFE8ADD"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16</w:t>
            </w:r>
          </w:p>
        </w:tc>
        <w:tc>
          <w:tcPr>
            <w:tcW w:w="3685" w:type="dxa"/>
          </w:tcPr>
          <w:p w14:paraId="6221FDE0"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Szabolcs-Szatmár</w:t>
            </w:r>
          </w:p>
        </w:tc>
        <w:tc>
          <w:tcPr>
            <w:tcW w:w="2322" w:type="dxa"/>
          </w:tcPr>
          <w:p w14:paraId="4D156B8E"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10</w:t>
            </w:r>
          </w:p>
        </w:tc>
        <w:tc>
          <w:tcPr>
            <w:tcW w:w="2356" w:type="dxa"/>
          </w:tcPr>
          <w:p w14:paraId="49CBFB68"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9</w:t>
            </w:r>
          </w:p>
        </w:tc>
      </w:tr>
      <w:tr w:rsidR="006A4882" w:rsidRPr="006A4882" w14:paraId="6D90C26E" w14:textId="77777777" w:rsidTr="006A4882">
        <w:tc>
          <w:tcPr>
            <w:tcW w:w="959" w:type="dxa"/>
          </w:tcPr>
          <w:p w14:paraId="7936A4C7"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17</w:t>
            </w:r>
          </w:p>
        </w:tc>
        <w:tc>
          <w:tcPr>
            <w:tcW w:w="3685" w:type="dxa"/>
          </w:tcPr>
          <w:p w14:paraId="405C6825"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Tolna</w:t>
            </w:r>
          </w:p>
        </w:tc>
        <w:tc>
          <w:tcPr>
            <w:tcW w:w="2322" w:type="dxa"/>
          </w:tcPr>
          <w:p w14:paraId="3414250A"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5</w:t>
            </w:r>
          </w:p>
        </w:tc>
        <w:tc>
          <w:tcPr>
            <w:tcW w:w="2356" w:type="dxa"/>
          </w:tcPr>
          <w:p w14:paraId="03DDC30F"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4</w:t>
            </w:r>
          </w:p>
        </w:tc>
      </w:tr>
      <w:tr w:rsidR="006A4882" w:rsidRPr="006A4882" w14:paraId="4B732EEB" w14:textId="77777777" w:rsidTr="006A4882">
        <w:tc>
          <w:tcPr>
            <w:tcW w:w="959" w:type="dxa"/>
          </w:tcPr>
          <w:p w14:paraId="657FE7B3"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18</w:t>
            </w:r>
          </w:p>
        </w:tc>
        <w:tc>
          <w:tcPr>
            <w:tcW w:w="3685" w:type="dxa"/>
          </w:tcPr>
          <w:p w14:paraId="76E8B409"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Vas</w:t>
            </w:r>
          </w:p>
        </w:tc>
        <w:tc>
          <w:tcPr>
            <w:tcW w:w="2322" w:type="dxa"/>
          </w:tcPr>
          <w:p w14:paraId="584FC0B1"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5</w:t>
            </w:r>
          </w:p>
        </w:tc>
        <w:tc>
          <w:tcPr>
            <w:tcW w:w="2356" w:type="dxa"/>
          </w:tcPr>
          <w:p w14:paraId="06A03739"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4</w:t>
            </w:r>
          </w:p>
        </w:tc>
      </w:tr>
      <w:tr w:rsidR="006A4882" w:rsidRPr="006A4882" w14:paraId="633E9B55" w14:textId="77777777" w:rsidTr="006A4882">
        <w:tc>
          <w:tcPr>
            <w:tcW w:w="959" w:type="dxa"/>
          </w:tcPr>
          <w:p w14:paraId="1CDBC377"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19</w:t>
            </w:r>
          </w:p>
        </w:tc>
        <w:tc>
          <w:tcPr>
            <w:tcW w:w="3685" w:type="dxa"/>
          </w:tcPr>
          <w:p w14:paraId="35E67AC2"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Veszprém</w:t>
            </w:r>
          </w:p>
        </w:tc>
        <w:tc>
          <w:tcPr>
            <w:tcW w:w="2322" w:type="dxa"/>
          </w:tcPr>
          <w:p w14:paraId="660025BD"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7</w:t>
            </w:r>
          </w:p>
        </w:tc>
        <w:tc>
          <w:tcPr>
            <w:tcW w:w="2356" w:type="dxa"/>
          </w:tcPr>
          <w:p w14:paraId="2EB4A585"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6</w:t>
            </w:r>
          </w:p>
        </w:tc>
      </w:tr>
      <w:tr w:rsidR="006A4882" w:rsidRPr="006A4882" w14:paraId="2EE1242A" w14:textId="77777777" w:rsidTr="006A4882">
        <w:tc>
          <w:tcPr>
            <w:tcW w:w="959" w:type="dxa"/>
          </w:tcPr>
          <w:p w14:paraId="73D9F8AC"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20</w:t>
            </w:r>
          </w:p>
        </w:tc>
        <w:tc>
          <w:tcPr>
            <w:tcW w:w="3685" w:type="dxa"/>
          </w:tcPr>
          <w:p w14:paraId="0C25D4CD"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Zala</w:t>
            </w:r>
          </w:p>
        </w:tc>
        <w:tc>
          <w:tcPr>
            <w:tcW w:w="2322" w:type="dxa"/>
          </w:tcPr>
          <w:p w14:paraId="226168C2"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5</w:t>
            </w:r>
          </w:p>
        </w:tc>
        <w:tc>
          <w:tcPr>
            <w:tcW w:w="2356" w:type="dxa"/>
          </w:tcPr>
          <w:p w14:paraId="0DFC9B5E"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5</w:t>
            </w:r>
          </w:p>
        </w:tc>
      </w:tr>
      <w:tr w:rsidR="006A4882" w:rsidRPr="006A4882" w14:paraId="7C1980B8" w14:textId="77777777" w:rsidTr="006A4882">
        <w:tc>
          <w:tcPr>
            <w:tcW w:w="959" w:type="dxa"/>
          </w:tcPr>
          <w:p w14:paraId="0E352FE2"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p>
        </w:tc>
        <w:tc>
          <w:tcPr>
            <w:tcW w:w="3685" w:type="dxa"/>
          </w:tcPr>
          <w:p w14:paraId="297AB5AA" w14:textId="77777777" w:rsidR="006A4882" w:rsidRPr="006A4882" w:rsidRDefault="006A4882" w:rsidP="006A4882">
            <w:pPr>
              <w:autoSpaceDE w:val="0"/>
              <w:autoSpaceDN w:val="0"/>
              <w:adjustRightInd w:val="0"/>
              <w:spacing w:after="0" w:line="240" w:lineRule="auto"/>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Total</w:t>
            </w:r>
          </w:p>
        </w:tc>
        <w:tc>
          <w:tcPr>
            <w:tcW w:w="2322" w:type="dxa"/>
          </w:tcPr>
          <w:p w14:paraId="6397F5F3"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176</w:t>
            </w:r>
          </w:p>
        </w:tc>
        <w:tc>
          <w:tcPr>
            <w:tcW w:w="2356" w:type="dxa"/>
          </w:tcPr>
          <w:p w14:paraId="57C35826" w14:textId="77777777" w:rsidR="006A4882" w:rsidRPr="006A4882" w:rsidRDefault="006A4882" w:rsidP="006A4882">
            <w:pPr>
              <w:autoSpaceDE w:val="0"/>
              <w:autoSpaceDN w:val="0"/>
              <w:adjustRightInd w:val="0"/>
              <w:spacing w:after="0" w:line="240" w:lineRule="auto"/>
              <w:jc w:val="right"/>
              <w:rPr>
                <w:rFonts w:asciiTheme="minorHAnsi" w:eastAsia="Times New Roman" w:hAnsiTheme="minorHAnsi" w:cstheme="minorHAnsi"/>
                <w:sz w:val="22"/>
                <w:szCs w:val="22"/>
                <w:lang w:val="sk-SK" w:eastAsia="sk-SK"/>
              </w:rPr>
            </w:pPr>
            <w:r w:rsidRPr="006A4882">
              <w:rPr>
                <w:rFonts w:asciiTheme="minorHAnsi" w:eastAsia="Times New Roman" w:hAnsiTheme="minorHAnsi" w:cstheme="minorHAnsi"/>
                <w:sz w:val="22"/>
                <w:szCs w:val="22"/>
                <w:lang w:val="sk-SK" w:eastAsia="sk-SK"/>
              </w:rPr>
              <w:t>152</w:t>
            </w:r>
          </w:p>
        </w:tc>
      </w:tr>
    </w:tbl>
    <w:p w14:paraId="796C07A7" w14:textId="77777777" w:rsidR="006A4882" w:rsidRPr="006A4882" w:rsidRDefault="006A4882" w:rsidP="006A4882">
      <w:pPr>
        <w:spacing w:after="0" w:line="240" w:lineRule="auto"/>
        <w:jc w:val="both"/>
        <w:rPr>
          <w:rFonts w:eastAsia="Calibri" w:cs="Times New Roman"/>
          <w:sz w:val="22"/>
          <w:szCs w:val="22"/>
          <w:lang w:val="en-GB"/>
        </w:rPr>
      </w:pPr>
    </w:p>
    <w:p w14:paraId="406E98C4" w14:textId="77777777" w:rsidR="006A4882" w:rsidRPr="006A4882" w:rsidRDefault="006A4882" w:rsidP="006A4882">
      <w:pPr>
        <w:spacing w:after="0" w:line="240" w:lineRule="auto"/>
        <w:jc w:val="both"/>
        <w:rPr>
          <w:rFonts w:eastAsia="Calibri" w:cs="Times New Roman"/>
          <w:sz w:val="22"/>
          <w:szCs w:val="22"/>
          <w:lang w:val="en-GB"/>
        </w:rPr>
      </w:pPr>
    </w:p>
    <w:p w14:paraId="6DE75DDC"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lastRenderedPageBreak/>
        <w:t>Nature of votes that could be cast</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Voters could cast two votes: they could cast a vote for a candidate in their local SMD (and they could participate also in the second round of the SMD election if the first round was inconclusive); and they could cast a vote for a closed party list in their region.  No votes were cast directly for the national party lists.</w:t>
      </w:r>
    </w:p>
    <w:p w14:paraId="6008A5C6" w14:textId="77777777" w:rsidR="006A4882" w:rsidRPr="006A4882" w:rsidRDefault="006A4882" w:rsidP="006A4882">
      <w:pPr>
        <w:spacing w:after="0" w:line="240" w:lineRule="auto"/>
        <w:jc w:val="both"/>
        <w:rPr>
          <w:rFonts w:eastAsia="Calibri" w:cs="Times New Roman"/>
          <w:sz w:val="22"/>
          <w:szCs w:val="22"/>
          <w:lang w:val="en-GB"/>
        </w:rPr>
      </w:pPr>
    </w:p>
    <w:p w14:paraId="46CC89A7"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Party threshold</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A 4 per cent nationwide threshold applied to win seats at either the regional or the national tiers (Article 8.5 and Annex 4, Section IV).</w:t>
      </w:r>
    </w:p>
    <w:p w14:paraId="2FC994A6" w14:textId="77777777" w:rsidR="006A4882" w:rsidRPr="006A4882" w:rsidRDefault="006A4882" w:rsidP="006A4882">
      <w:pPr>
        <w:spacing w:after="0" w:line="240" w:lineRule="auto"/>
        <w:jc w:val="both"/>
        <w:rPr>
          <w:rFonts w:eastAsia="Calibri" w:cs="Times New Roman"/>
          <w:sz w:val="22"/>
          <w:szCs w:val="22"/>
          <w:lang w:val="en-GB"/>
        </w:rPr>
      </w:pPr>
    </w:p>
    <w:p w14:paraId="63587AFF"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Allocation of seats to parties and candidates in the SMD tier</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A candidate was elected at the first round if turnout in the district exceeded 50 per cent of eligible voters and if that candidate secured more than 50 per cent of the valid votes (Article 7.1).  If turnout was 50 per cent or less, a second round was held in which all candidates from the first round could run again; provided turnout exceeded 25 per cent, the candidate with most votes was elected (Article 7.2 and Annex 4, Section I.1.b).  If turnout in the first round exceeded 50 per cent but no candidate was elected, a second round was held in which any candidate who obtained at least 15 per cent of the eligible votes in the first round and (in any case) at least the top three candidates were eligible to run again; provided turnout exceeded 25 per cent, the candidate with most votes was elected (Article 7.3).</w:t>
      </w:r>
    </w:p>
    <w:p w14:paraId="5473688B" w14:textId="77777777" w:rsidR="006A4882" w:rsidRPr="006A4882" w:rsidRDefault="006A4882" w:rsidP="006A4882">
      <w:pPr>
        <w:spacing w:after="0" w:line="240" w:lineRule="auto"/>
        <w:jc w:val="both"/>
        <w:rPr>
          <w:rFonts w:eastAsia="Calibri" w:cs="Times New Roman"/>
          <w:sz w:val="22"/>
          <w:szCs w:val="22"/>
          <w:lang w:val="en-GB"/>
        </w:rPr>
      </w:pPr>
    </w:p>
    <w:p w14:paraId="6A7E8984"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Allocation of seats to parties and candidates in the regional tier</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Allocation of seats in the regional tier was based solely on votes cast for regional lists and was entirely non-compensatory.  Turnout of 50 per cent was required for the result to be valid (Article 8.1); if this was not achieved, a second round was held in which the turnout requirement was 25 per cent (Article 8.2).  Seats were allocated using the </w:t>
      </w:r>
      <w:proofErr w:type="spellStart"/>
      <w:r w:rsidRPr="006A4882">
        <w:rPr>
          <w:rFonts w:eastAsia="Calibri" w:cs="Times New Roman"/>
          <w:sz w:val="22"/>
          <w:szCs w:val="22"/>
          <w:lang w:val="en-GB"/>
        </w:rPr>
        <w:t>Hagenbach</w:t>
      </w:r>
      <w:proofErr w:type="spellEnd"/>
      <w:r w:rsidRPr="006A4882">
        <w:rPr>
          <w:rFonts w:eastAsia="Calibri" w:cs="Times New Roman"/>
          <w:sz w:val="22"/>
          <w:szCs w:val="22"/>
          <w:lang w:val="en-GB"/>
        </w:rPr>
        <w:t>-Bischoff quota: that is, the total number of valid votes in the region was divided by the number one greater than the number of seats available in the MMD, and the number obtained was the number of votes needed to win a seat.  That is:</w:t>
      </w:r>
    </w:p>
    <w:p w14:paraId="136E71CF" w14:textId="77777777" w:rsidR="006A4882" w:rsidRPr="006A4882" w:rsidRDefault="006A4882" w:rsidP="006A4882">
      <w:pPr>
        <w:spacing w:after="0" w:line="240" w:lineRule="auto"/>
        <w:jc w:val="both"/>
        <w:rPr>
          <w:rFonts w:eastAsia="Calibri" w:cs="Times New Roman"/>
          <w:sz w:val="22"/>
          <w:szCs w:val="22"/>
          <w:lang w:val="en-GB"/>
        </w:rPr>
      </w:pPr>
    </w:p>
    <w:p w14:paraId="0F10D869" w14:textId="77777777" w:rsidR="006A4882" w:rsidRPr="006A4882" w:rsidRDefault="006A4882" w:rsidP="006A4882">
      <w:pPr>
        <w:spacing w:after="0" w:line="240" w:lineRule="auto"/>
        <w:jc w:val="both"/>
        <w:rPr>
          <w:rFonts w:eastAsia="Calibri" w:cs="Times New Roman"/>
          <w:sz w:val="22"/>
          <w:szCs w:val="22"/>
          <w:lang w:val="en-GB"/>
        </w:rPr>
      </w:pPr>
      <m:oMathPara>
        <m:oMath>
          <m:r>
            <w:rPr>
              <w:rFonts w:ascii="Cambria Math" w:eastAsia="Calibri" w:hAnsi="Cambria Math" w:cs="Times New Roman"/>
              <w:sz w:val="22"/>
              <w:szCs w:val="22"/>
              <w:lang w:val="en-GB"/>
            </w:rPr>
            <m:t>Quota=</m:t>
          </m:r>
          <m:f>
            <m:fPr>
              <m:ctrlPr>
                <w:rPr>
                  <w:rFonts w:ascii="Cambria Math" w:eastAsia="Calibri" w:hAnsi="Cambria Math" w:cs="Times New Roman"/>
                  <w:i/>
                  <w:sz w:val="22"/>
                  <w:szCs w:val="22"/>
                  <w:lang w:val="en-GB"/>
                </w:rPr>
              </m:ctrlPr>
            </m:fPr>
            <m:num>
              <m:r>
                <w:rPr>
                  <w:rFonts w:ascii="Cambria Math" w:eastAsia="Calibri" w:hAnsi="Cambria Math" w:cs="Times New Roman"/>
                  <w:sz w:val="22"/>
                  <w:szCs w:val="22"/>
                  <w:lang w:val="en-GB"/>
                </w:rPr>
                <m:t>Total valid votes</m:t>
              </m:r>
            </m:num>
            <m:den>
              <m:r>
                <w:rPr>
                  <w:rFonts w:ascii="Cambria Math" w:eastAsia="Calibri" w:hAnsi="Cambria Math" w:cs="Times New Roman"/>
                  <w:sz w:val="22"/>
                  <w:szCs w:val="22"/>
                  <w:lang w:val="en-GB"/>
                </w:rPr>
                <m:t>seats available+1</m:t>
              </m:r>
            </m:den>
          </m:f>
        </m:oMath>
      </m:oMathPara>
    </w:p>
    <w:p w14:paraId="144AEF31" w14:textId="77777777" w:rsidR="006A4882" w:rsidRPr="006A4882" w:rsidRDefault="006A4882" w:rsidP="006A4882">
      <w:pPr>
        <w:spacing w:after="0" w:line="240" w:lineRule="auto"/>
        <w:jc w:val="both"/>
        <w:rPr>
          <w:rFonts w:eastAsia="Calibri" w:cs="Times New Roman"/>
          <w:sz w:val="22"/>
          <w:szCs w:val="22"/>
          <w:lang w:val="en-GB"/>
        </w:rPr>
      </w:pPr>
    </w:p>
    <w:p w14:paraId="19C6E360"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 xml:space="preserve">The number of votes cast in the MMD for each party that had passed the 4 per cent national threshold was divided by this quota; the number obtained, ignoring fractions, was the number of seats allocated to each party.  If some seats remained to be allocated, these were allocated to the parties in declining order of their remainder votes, subject to the threshold that these remainders must be at least two-thirds of the </w:t>
      </w:r>
      <w:proofErr w:type="spellStart"/>
      <w:r w:rsidRPr="006A4882">
        <w:rPr>
          <w:rFonts w:eastAsia="Calibri" w:cs="Times New Roman"/>
          <w:sz w:val="22"/>
          <w:szCs w:val="22"/>
          <w:lang w:val="en-GB"/>
        </w:rPr>
        <w:t>Hagenbach</w:t>
      </w:r>
      <w:proofErr w:type="spellEnd"/>
      <w:r w:rsidRPr="006A4882">
        <w:rPr>
          <w:rFonts w:eastAsia="Calibri" w:cs="Times New Roman"/>
          <w:sz w:val="22"/>
          <w:szCs w:val="22"/>
          <w:lang w:val="en-GB"/>
        </w:rPr>
        <w:t>-Bischoff quota.  Any seats still unallocated were transferred to the national tier (Article 8 and Annex 4 Section II.3).</w:t>
      </w:r>
    </w:p>
    <w:p w14:paraId="7E0D92AB" w14:textId="77777777" w:rsidR="006A4882" w:rsidRPr="006A4882" w:rsidRDefault="006A4882" w:rsidP="006A4882">
      <w:pPr>
        <w:spacing w:after="0" w:line="240" w:lineRule="auto"/>
        <w:jc w:val="both"/>
        <w:rPr>
          <w:rFonts w:eastAsia="Calibri" w:cs="Times New Roman"/>
          <w:sz w:val="22"/>
          <w:szCs w:val="22"/>
          <w:lang w:val="en-GB"/>
        </w:rPr>
      </w:pPr>
    </w:p>
    <w:p w14:paraId="69C09E2F"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Table 4 shows how many seats were allocated in the regional tier and how many were transferred to the national tier in the elections between 1998 and 2010.  The number of remainder seats has fallen as the Hungarian party system has consolidated.</w:t>
      </w:r>
    </w:p>
    <w:p w14:paraId="1D8158DA" w14:textId="77777777" w:rsidR="006A4882" w:rsidRDefault="006A4882" w:rsidP="006A4882">
      <w:pPr>
        <w:spacing w:after="0" w:line="240" w:lineRule="auto"/>
        <w:jc w:val="both"/>
        <w:rPr>
          <w:rFonts w:eastAsia="Calibri" w:cs="Times New Roman"/>
          <w:sz w:val="22"/>
          <w:szCs w:val="22"/>
          <w:lang w:val="en-GB"/>
        </w:rPr>
      </w:pPr>
    </w:p>
    <w:p w14:paraId="4A6D997F" w14:textId="77777777" w:rsidR="006A4882" w:rsidRDefault="006A4882" w:rsidP="006A4882">
      <w:pPr>
        <w:spacing w:after="0" w:line="240" w:lineRule="auto"/>
        <w:jc w:val="both"/>
        <w:rPr>
          <w:rFonts w:eastAsia="Calibri" w:cs="Times New Roman"/>
          <w:sz w:val="22"/>
          <w:szCs w:val="22"/>
          <w:lang w:val="en-GB"/>
        </w:rPr>
      </w:pPr>
    </w:p>
    <w:p w14:paraId="69A68283" w14:textId="77777777" w:rsidR="006A4882" w:rsidRDefault="006A4882" w:rsidP="006A4882">
      <w:pPr>
        <w:spacing w:after="0" w:line="240" w:lineRule="auto"/>
        <w:jc w:val="both"/>
        <w:rPr>
          <w:rFonts w:eastAsia="Calibri" w:cs="Times New Roman"/>
          <w:sz w:val="22"/>
          <w:szCs w:val="22"/>
          <w:lang w:val="en-GB"/>
        </w:rPr>
      </w:pPr>
    </w:p>
    <w:p w14:paraId="33E9D294" w14:textId="77777777" w:rsidR="006A4882" w:rsidRDefault="006A4882" w:rsidP="006A4882">
      <w:pPr>
        <w:spacing w:after="0" w:line="240" w:lineRule="auto"/>
        <w:jc w:val="both"/>
        <w:rPr>
          <w:rFonts w:eastAsia="Calibri" w:cs="Times New Roman"/>
          <w:sz w:val="22"/>
          <w:szCs w:val="22"/>
          <w:lang w:val="en-GB"/>
        </w:rPr>
      </w:pPr>
    </w:p>
    <w:p w14:paraId="2C403C54" w14:textId="77777777" w:rsidR="006A4882" w:rsidRDefault="006A4882" w:rsidP="006A4882">
      <w:pPr>
        <w:spacing w:after="0" w:line="240" w:lineRule="auto"/>
        <w:jc w:val="both"/>
        <w:rPr>
          <w:rFonts w:eastAsia="Calibri" w:cs="Times New Roman"/>
          <w:sz w:val="22"/>
          <w:szCs w:val="22"/>
          <w:lang w:val="en-GB"/>
        </w:rPr>
      </w:pPr>
    </w:p>
    <w:p w14:paraId="5147F20B" w14:textId="77777777" w:rsidR="006A4882" w:rsidRDefault="006A4882" w:rsidP="006A4882">
      <w:pPr>
        <w:spacing w:after="0" w:line="240" w:lineRule="auto"/>
        <w:jc w:val="both"/>
        <w:rPr>
          <w:rFonts w:eastAsia="Calibri" w:cs="Times New Roman"/>
          <w:sz w:val="22"/>
          <w:szCs w:val="22"/>
          <w:lang w:val="en-GB"/>
        </w:rPr>
      </w:pPr>
    </w:p>
    <w:p w14:paraId="37571DB6" w14:textId="77777777" w:rsidR="006A4882" w:rsidRDefault="006A4882" w:rsidP="006A4882">
      <w:pPr>
        <w:spacing w:after="0" w:line="240" w:lineRule="auto"/>
        <w:jc w:val="both"/>
        <w:rPr>
          <w:rFonts w:eastAsia="Calibri" w:cs="Times New Roman"/>
          <w:sz w:val="22"/>
          <w:szCs w:val="22"/>
          <w:lang w:val="en-GB"/>
        </w:rPr>
      </w:pPr>
    </w:p>
    <w:p w14:paraId="241B95A0" w14:textId="77777777" w:rsidR="006A4882" w:rsidRPr="006A4882" w:rsidRDefault="006A4882" w:rsidP="006A4882">
      <w:pPr>
        <w:spacing w:after="0" w:line="240" w:lineRule="auto"/>
        <w:jc w:val="both"/>
        <w:rPr>
          <w:rFonts w:eastAsia="Calibri" w:cs="Times New Roman"/>
          <w:sz w:val="22"/>
          <w:szCs w:val="22"/>
          <w:lang w:val="en-GB"/>
        </w:rPr>
      </w:pPr>
    </w:p>
    <w:p w14:paraId="063A6CA1" w14:textId="77777777" w:rsidR="006A4882" w:rsidRDefault="006A4882" w:rsidP="006A4882">
      <w:pPr>
        <w:spacing w:after="0" w:line="240" w:lineRule="auto"/>
        <w:jc w:val="both"/>
        <w:rPr>
          <w:rFonts w:eastAsia="Calibri" w:cs="Times New Roman"/>
          <w:b/>
          <w:sz w:val="22"/>
          <w:szCs w:val="22"/>
          <w:lang w:val="en-GB"/>
        </w:rPr>
      </w:pPr>
      <w:proofErr w:type="gramStart"/>
      <w:r w:rsidRPr="006A4882">
        <w:rPr>
          <w:rFonts w:eastAsia="Calibri" w:cs="Times New Roman"/>
          <w:b/>
          <w:sz w:val="22"/>
          <w:szCs w:val="22"/>
          <w:lang w:val="en-GB"/>
        </w:rPr>
        <w:lastRenderedPageBreak/>
        <w:t>Table 4.</w:t>
      </w:r>
      <w:proofErr w:type="gramEnd"/>
      <w:r w:rsidRPr="006A4882">
        <w:rPr>
          <w:rFonts w:eastAsia="Calibri" w:cs="Times New Roman"/>
          <w:b/>
          <w:sz w:val="22"/>
          <w:szCs w:val="22"/>
          <w:lang w:val="en-GB"/>
        </w:rPr>
        <w:t xml:space="preserve">  Seats allocated at regional and national tiers</w:t>
      </w:r>
    </w:p>
    <w:p w14:paraId="501D5E72" w14:textId="77777777" w:rsidR="006A4882" w:rsidRPr="006A4882" w:rsidRDefault="006A4882" w:rsidP="006A4882">
      <w:pPr>
        <w:spacing w:after="0" w:line="240" w:lineRule="auto"/>
        <w:jc w:val="both"/>
        <w:rPr>
          <w:rFonts w:eastAsia="Calibri" w:cs="Times New Roman"/>
          <w:sz w:val="22"/>
          <w:szCs w:val="22"/>
          <w:lang w:val="en-GB"/>
        </w:rPr>
      </w:pPr>
    </w:p>
    <w:tbl>
      <w:tblPr>
        <w:tblStyle w:val="TableGrid1"/>
        <w:tblW w:w="0" w:type="auto"/>
        <w:tblBorders>
          <w:insideH w:val="none" w:sz="0" w:space="0" w:color="auto"/>
          <w:insideV w:val="none" w:sz="0" w:space="0" w:color="auto"/>
        </w:tblBorders>
        <w:tblLook w:val="04A0" w:firstRow="1" w:lastRow="0" w:firstColumn="1" w:lastColumn="0" w:noHBand="0" w:noVBand="1"/>
      </w:tblPr>
      <w:tblGrid>
        <w:gridCol w:w="674"/>
        <w:gridCol w:w="2011"/>
        <w:gridCol w:w="2004"/>
        <w:gridCol w:w="2028"/>
        <w:gridCol w:w="2004"/>
      </w:tblGrid>
      <w:tr w:rsidR="006A4882" w:rsidRPr="006A4882" w14:paraId="240D2C4D" w14:textId="77777777" w:rsidTr="006A4882">
        <w:tc>
          <w:tcPr>
            <w:tcW w:w="675" w:type="dxa"/>
            <w:tcBorders>
              <w:bottom w:val="single" w:sz="4" w:space="0" w:color="auto"/>
            </w:tcBorders>
          </w:tcPr>
          <w:p w14:paraId="0A661044" w14:textId="11BD1C13" w:rsidR="006A4882" w:rsidRPr="006A4882" w:rsidRDefault="006A4882" w:rsidP="006A4882">
            <w:pPr>
              <w:spacing w:after="0" w:line="240" w:lineRule="auto"/>
              <w:jc w:val="center"/>
              <w:rPr>
                <w:rFonts w:cs="Times New Roman"/>
                <w:sz w:val="22"/>
                <w:szCs w:val="22"/>
                <w:lang w:val="en-GB"/>
              </w:rPr>
            </w:pPr>
            <w:r>
              <w:rPr>
                <w:rFonts w:cs="Times New Roman"/>
                <w:sz w:val="22"/>
                <w:szCs w:val="22"/>
                <w:lang w:val="en-GB"/>
              </w:rPr>
              <w:t>Year</w:t>
            </w:r>
          </w:p>
        </w:tc>
        <w:tc>
          <w:tcPr>
            <w:tcW w:w="2141" w:type="dxa"/>
            <w:tcBorders>
              <w:bottom w:val="single" w:sz="4" w:space="0" w:color="auto"/>
            </w:tcBorders>
          </w:tcPr>
          <w:p w14:paraId="088AC7E4"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Seats available for allocation at regional tier</w:t>
            </w:r>
          </w:p>
        </w:tc>
        <w:tc>
          <w:tcPr>
            <w:tcW w:w="2142" w:type="dxa"/>
            <w:tcBorders>
              <w:bottom w:val="single" w:sz="4" w:space="0" w:color="auto"/>
            </w:tcBorders>
          </w:tcPr>
          <w:p w14:paraId="4F23185F"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Seats actually allocated at regional tier</w:t>
            </w:r>
          </w:p>
        </w:tc>
        <w:tc>
          <w:tcPr>
            <w:tcW w:w="2142" w:type="dxa"/>
            <w:tcBorders>
              <w:bottom w:val="single" w:sz="4" w:space="0" w:color="auto"/>
            </w:tcBorders>
          </w:tcPr>
          <w:p w14:paraId="106AC43D"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Regional seats transferred to national tier</w:t>
            </w:r>
          </w:p>
        </w:tc>
        <w:tc>
          <w:tcPr>
            <w:tcW w:w="2142" w:type="dxa"/>
            <w:tcBorders>
              <w:bottom w:val="single" w:sz="4" w:space="0" w:color="auto"/>
            </w:tcBorders>
          </w:tcPr>
          <w:p w14:paraId="6AF715D3"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Total seats allocated at national tier</w:t>
            </w:r>
          </w:p>
        </w:tc>
      </w:tr>
      <w:tr w:rsidR="006A4882" w:rsidRPr="006A4882" w14:paraId="3A6BD222" w14:textId="77777777" w:rsidTr="006A4882">
        <w:tc>
          <w:tcPr>
            <w:tcW w:w="675" w:type="dxa"/>
            <w:tcBorders>
              <w:top w:val="single" w:sz="4" w:space="0" w:color="auto"/>
            </w:tcBorders>
          </w:tcPr>
          <w:p w14:paraId="28694823"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1990</w:t>
            </w:r>
          </w:p>
        </w:tc>
        <w:tc>
          <w:tcPr>
            <w:tcW w:w="2141" w:type="dxa"/>
            <w:tcBorders>
              <w:top w:val="single" w:sz="4" w:space="0" w:color="auto"/>
            </w:tcBorders>
          </w:tcPr>
          <w:p w14:paraId="6A012919"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152</w:t>
            </w:r>
          </w:p>
        </w:tc>
        <w:tc>
          <w:tcPr>
            <w:tcW w:w="2142" w:type="dxa"/>
            <w:tcBorders>
              <w:top w:val="single" w:sz="4" w:space="0" w:color="auto"/>
            </w:tcBorders>
          </w:tcPr>
          <w:p w14:paraId="4992A1BD"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120</w:t>
            </w:r>
          </w:p>
        </w:tc>
        <w:tc>
          <w:tcPr>
            <w:tcW w:w="2142" w:type="dxa"/>
            <w:tcBorders>
              <w:top w:val="single" w:sz="4" w:space="0" w:color="auto"/>
            </w:tcBorders>
          </w:tcPr>
          <w:p w14:paraId="19539A97"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32</w:t>
            </w:r>
          </w:p>
        </w:tc>
        <w:tc>
          <w:tcPr>
            <w:tcW w:w="2142" w:type="dxa"/>
            <w:tcBorders>
              <w:top w:val="single" w:sz="4" w:space="0" w:color="auto"/>
            </w:tcBorders>
          </w:tcPr>
          <w:p w14:paraId="375E5EE9"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90</w:t>
            </w:r>
          </w:p>
        </w:tc>
      </w:tr>
      <w:tr w:rsidR="006A4882" w:rsidRPr="006A4882" w14:paraId="6FF5BC28" w14:textId="77777777" w:rsidTr="006A4882">
        <w:tc>
          <w:tcPr>
            <w:tcW w:w="675" w:type="dxa"/>
          </w:tcPr>
          <w:p w14:paraId="556932C0"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1994</w:t>
            </w:r>
          </w:p>
        </w:tc>
        <w:tc>
          <w:tcPr>
            <w:tcW w:w="2141" w:type="dxa"/>
          </w:tcPr>
          <w:p w14:paraId="3FCCC5C5"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152</w:t>
            </w:r>
          </w:p>
        </w:tc>
        <w:tc>
          <w:tcPr>
            <w:tcW w:w="2142" w:type="dxa"/>
          </w:tcPr>
          <w:p w14:paraId="2DCBDE20"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125</w:t>
            </w:r>
          </w:p>
        </w:tc>
        <w:tc>
          <w:tcPr>
            <w:tcW w:w="2142" w:type="dxa"/>
          </w:tcPr>
          <w:p w14:paraId="01153703"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27</w:t>
            </w:r>
          </w:p>
        </w:tc>
        <w:tc>
          <w:tcPr>
            <w:tcW w:w="2142" w:type="dxa"/>
          </w:tcPr>
          <w:p w14:paraId="25EC2936"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85</w:t>
            </w:r>
          </w:p>
        </w:tc>
      </w:tr>
      <w:tr w:rsidR="006A4882" w:rsidRPr="006A4882" w14:paraId="31AED485" w14:textId="77777777" w:rsidTr="006A4882">
        <w:tc>
          <w:tcPr>
            <w:tcW w:w="675" w:type="dxa"/>
          </w:tcPr>
          <w:p w14:paraId="41403112"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1998</w:t>
            </w:r>
          </w:p>
        </w:tc>
        <w:tc>
          <w:tcPr>
            <w:tcW w:w="2141" w:type="dxa"/>
          </w:tcPr>
          <w:p w14:paraId="56A75C60"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152</w:t>
            </w:r>
          </w:p>
        </w:tc>
        <w:tc>
          <w:tcPr>
            <w:tcW w:w="2142" w:type="dxa"/>
          </w:tcPr>
          <w:p w14:paraId="6D8FAABC"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128</w:t>
            </w:r>
          </w:p>
        </w:tc>
        <w:tc>
          <w:tcPr>
            <w:tcW w:w="2142" w:type="dxa"/>
          </w:tcPr>
          <w:p w14:paraId="3B95E2A9"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24</w:t>
            </w:r>
          </w:p>
        </w:tc>
        <w:tc>
          <w:tcPr>
            <w:tcW w:w="2142" w:type="dxa"/>
          </w:tcPr>
          <w:p w14:paraId="00254AAF"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82</w:t>
            </w:r>
          </w:p>
        </w:tc>
      </w:tr>
      <w:tr w:rsidR="006A4882" w:rsidRPr="006A4882" w14:paraId="0D6D22A4" w14:textId="77777777" w:rsidTr="006A4882">
        <w:tc>
          <w:tcPr>
            <w:tcW w:w="675" w:type="dxa"/>
          </w:tcPr>
          <w:p w14:paraId="1B1BCDF5"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2002</w:t>
            </w:r>
          </w:p>
        </w:tc>
        <w:tc>
          <w:tcPr>
            <w:tcW w:w="2141" w:type="dxa"/>
          </w:tcPr>
          <w:p w14:paraId="14B8F77D"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152</w:t>
            </w:r>
          </w:p>
        </w:tc>
        <w:tc>
          <w:tcPr>
            <w:tcW w:w="2142" w:type="dxa"/>
          </w:tcPr>
          <w:p w14:paraId="16FB34D4"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140</w:t>
            </w:r>
          </w:p>
        </w:tc>
        <w:tc>
          <w:tcPr>
            <w:tcW w:w="2142" w:type="dxa"/>
          </w:tcPr>
          <w:p w14:paraId="3E266841"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12</w:t>
            </w:r>
          </w:p>
        </w:tc>
        <w:tc>
          <w:tcPr>
            <w:tcW w:w="2142" w:type="dxa"/>
          </w:tcPr>
          <w:p w14:paraId="627A6B24"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70</w:t>
            </w:r>
          </w:p>
        </w:tc>
      </w:tr>
      <w:tr w:rsidR="006A4882" w:rsidRPr="006A4882" w14:paraId="2B4297D1" w14:textId="77777777" w:rsidTr="006A4882">
        <w:tc>
          <w:tcPr>
            <w:tcW w:w="675" w:type="dxa"/>
          </w:tcPr>
          <w:p w14:paraId="2ED6A9E6"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2006</w:t>
            </w:r>
          </w:p>
        </w:tc>
        <w:tc>
          <w:tcPr>
            <w:tcW w:w="2141" w:type="dxa"/>
          </w:tcPr>
          <w:p w14:paraId="7C40987E"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152</w:t>
            </w:r>
          </w:p>
        </w:tc>
        <w:tc>
          <w:tcPr>
            <w:tcW w:w="2142" w:type="dxa"/>
          </w:tcPr>
          <w:p w14:paraId="552725F7"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146</w:t>
            </w:r>
          </w:p>
        </w:tc>
        <w:tc>
          <w:tcPr>
            <w:tcW w:w="2142" w:type="dxa"/>
          </w:tcPr>
          <w:p w14:paraId="59E848E0"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6</w:t>
            </w:r>
          </w:p>
        </w:tc>
        <w:tc>
          <w:tcPr>
            <w:tcW w:w="2142" w:type="dxa"/>
          </w:tcPr>
          <w:p w14:paraId="3F40928A"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64</w:t>
            </w:r>
          </w:p>
        </w:tc>
      </w:tr>
      <w:tr w:rsidR="006A4882" w:rsidRPr="006A4882" w14:paraId="3E9D259C" w14:textId="77777777" w:rsidTr="006A4882">
        <w:tc>
          <w:tcPr>
            <w:tcW w:w="675" w:type="dxa"/>
          </w:tcPr>
          <w:p w14:paraId="34C7050B"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2010</w:t>
            </w:r>
          </w:p>
        </w:tc>
        <w:tc>
          <w:tcPr>
            <w:tcW w:w="2141" w:type="dxa"/>
          </w:tcPr>
          <w:p w14:paraId="521941D9"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152</w:t>
            </w:r>
          </w:p>
        </w:tc>
        <w:tc>
          <w:tcPr>
            <w:tcW w:w="2142" w:type="dxa"/>
          </w:tcPr>
          <w:p w14:paraId="2E000D48"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146</w:t>
            </w:r>
          </w:p>
        </w:tc>
        <w:tc>
          <w:tcPr>
            <w:tcW w:w="2142" w:type="dxa"/>
          </w:tcPr>
          <w:p w14:paraId="530A48C4"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6</w:t>
            </w:r>
          </w:p>
        </w:tc>
        <w:tc>
          <w:tcPr>
            <w:tcW w:w="2142" w:type="dxa"/>
          </w:tcPr>
          <w:p w14:paraId="4C96573A" w14:textId="77777777" w:rsidR="006A4882" w:rsidRPr="006A4882" w:rsidRDefault="006A4882" w:rsidP="006A4882">
            <w:pPr>
              <w:spacing w:after="0" w:line="240" w:lineRule="auto"/>
              <w:jc w:val="center"/>
              <w:rPr>
                <w:rFonts w:cs="Times New Roman"/>
                <w:sz w:val="22"/>
                <w:szCs w:val="22"/>
                <w:lang w:val="en-GB"/>
              </w:rPr>
            </w:pPr>
            <w:r w:rsidRPr="006A4882">
              <w:rPr>
                <w:rFonts w:cs="Times New Roman"/>
                <w:sz w:val="22"/>
                <w:szCs w:val="22"/>
                <w:lang w:val="en-GB"/>
              </w:rPr>
              <w:t>64</w:t>
            </w:r>
          </w:p>
        </w:tc>
      </w:tr>
    </w:tbl>
    <w:p w14:paraId="2DB8ADD6"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 xml:space="preserve">Source: </w:t>
      </w:r>
      <w:proofErr w:type="spellStart"/>
      <w:r w:rsidRPr="006A4882">
        <w:rPr>
          <w:rFonts w:eastAsia="Calibri" w:cs="Times New Roman"/>
          <w:sz w:val="22"/>
          <w:szCs w:val="22"/>
          <w:lang w:val="en-GB"/>
        </w:rPr>
        <w:t>Vokscentrum</w:t>
      </w:r>
      <w:proofErr w:type="spellEnd"/>
      <w:r w:rsidRPr="006A4882">
        <w:rPr>
          <w:rFonts w:eastAsia="Calibri" w:cs="Times New Roman"/>
          <w:sz w:val="22"/>
          <w:szCs w:val="22"/>
          <w:lang w:val="en-GB"/>
        </w:rPr>
        <w:t xml:space="preserve"> (</w:t>
      </w:r>
      <w:hyperlink r:id="rId69" w:history="1">
        <w:r w:rsidRPr="006A4882">
          <w:rPr>
            <w:rFonts w:eastAsia="Calibri" w:cs="Times New Roman"/>
            <w:color w:val="0000FF"/>
            <w:sz w:val="22"/>
            <w:szCs w:val="22"/>
            <w:u w:val="single"/>
            <w:lang w:val="en-GB"/>
          </w:rPr>
          <w:t>www.vokscentrumhu</w:t>
        </w:r>
      </w:hyperlink>
      <w:r w:rsidRPr="006A4882">
        <w:rPr>
          <w:rFonts w:eastAsia="Calibri" w:cs="Times New Roman"/>
          <w:sz w:val="22"/>
          <w:szCs w:val="22"/>
          <w:lang w:val="en-GB"/>
        </w:rPr>
        <w:t xml:space="preserve">) and </w:t>
      </w:r>
      <w:proofErr w:type="spellStart"/>
      <w:r w:rsidRPr="006A4882">
        <w:rPr>
          <w:rFonts w:eastAsia="Calibri" w:cs="Times New Roman"/>
          <w:sz w:val="22"/>
          <w:szCs w:val="22"/>
          <w:lang w:val="en-GB"/>
        </w:rPr>
        <w:t>Országos</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Választási</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Iroda</w:t>
      </w:r>
      <w:proofErr w:type="spellEnd"/>
      <w:r w:rsidRPr="006A4882">
        <w:rPr>
          <w:rFonts w:eastAsia="Calibri" w:cs="Times New Roman"/>
          <w:sz w:val="22"/>
          <w:szCs w:val="22"/>
          <w:lang w:val="en-GB"/>
        </w:rPr>
        <w:t xml:space="preserve"> [National Election Office], </w:t>
      </w:r>
      <w:hyperlink r:id="rId70" w:history="1">
        <w:r w:rsidRPr="006A4882">
          <w:rPr>
            <w:rFonts w:eastAsia="Calibri" w:cs="Times New Roman"/>
            <w:color w:val="0000FF"/>
            <w:sz w:val="22"/>
            <w:szCs w:val="22"/>
            <w:u w:val="single"/>
            <w:lang w:val="en-GB"/>
          </w:rPr>
          <w:t>www.valasztas.hu</w:t>
        </w:r>
      </w:hyperlink>
      <w:r w:rsidRPr="006A4882">
        <w:rPr>
          <w:rFonts w:eastAsia="Calibri" w:cs="Times New Roman"/>
          <w:sz w:val="22"/>
          <w:szCs w:val="22"/>
          <w:lang w:val="en-GB"/>
        </w:rPr>
        <w:t>, accessed 4.i.12.</w:t>
      </w:r>
    </w:p>
    <w:p w14:paraId="20F1AE41" w14:textId="77777777" w:rsidR="006A4882" w:rsidRPr="006A4882" w:rsidRDefault="006A4882" w:rsidP="006A4882">
      <w:pPr>
        <w:spacing w:after="0" w:line="240" w:lineRule="auto"/>
        <w:jc w:val="both"/>
        <w:rPr>
          <w:rFonts w:eastAsia="Calibri" w:cs="Times New Roman"/>
          <w:sz w:val="22"/>
          <w:szCs w:val="22"/>
          <w:lang w:val="en-GB"/>
        </w:rPr>
      </w:pPr>
    </w:p>
    <w:p w14:paraId="72B6C056"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Lists being closed, seats were allocated to candidates following the list order provided by each party.</w:t>
      </w:r>
    </w:p>
    <w:p w14:paraId="67FDA371" w14:textId="77777777" w:rsidR="006A4882" w:rsidRPr="006A4882" w:rsidRDefault="006A4882" w:rsidP="006A4882">
      <w:pPr>
        <w:spacing w:after="0" w:line="240" w:lineRule="auto"/>
        <w:jc w:val="both"/>
        <w:rPr>
          <w:rFonts w:eastAsia="Calibri" w:cs="Times New Roman"/>
          <w:sz w:val="22"/>
          <w:szCs w:val="22"/>
          <w:lang w:val="en-GB"/>
        </w:rPr>
      </w:pPr>
    </w:p>
    <w:p w14:paraId="08741E2A" w14:textId="79C913CB"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Allocation of seats to parties and candidates in the national tier</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The system’s partially compensatory element came in the allocation of seats at the national tier.  As noted above, no votes were cast directly for the national lists.  Rather, two sorts of remainder votes were added together:</w:t>
      </w:r>
    </w:p>
    <w:p w14:paraId="69B5EB40" w14:textId="77777777" w:rsidR="006A4882" w:rsidRPr="006A4882" w:rsidRDefault="006A4882" w:rsidP="006A4882">
      <w:pPr>
        <w:numPr>
          <w:ilvl w:val="0"/>
          <w:numId w:val="10"/>
        </w:numPr>
        <w:spacing w:after="0" w:line="240" w:lineRule="auto"/>
        <w:jc w:val="both"/>
        <w:rPr>
          <w:rFonts w:eastAsia="Calibri" w:cs="Times New Roman"/>
          <w:sz w:val="22"/>
          <w:szCs w:val="22"/>
          <w:lang w:val="en-GB"/>
        </w:rPr>
      </w:pPr>
      <w:r w:rsidRPr="006A4882">
        <w:rPr>
          <w:rFonts w:eastAsia="Calibri" w:cs="Times New Roman"/>
          <w:sz w:val="22"/>
          <w:szCs w:val="22"/>
          <w:lang w:val="en-GB"/>
        </w:rPr>
        <w:t>votes cast in the first valid round of the SMD elections for candidates who were not elected at this or a subsequent round;</w:t>
      </w:r>
    </w:p>
    <w:p w14:paraId="030EE6B9" w14:textId="77777777" w:rsidR="006A4882" w:rsidRPr="006A4882" w:rsidRDefault="006A4882" w:rsidP="006A4882">
      <w:pPr>
        <w:numPr>
          <w:ilvl w:val="0"/>
          <w:numId w:val="10"/>
        </w:numPr>
        <w:spacing w:after="0" w:line="240" w:lineRule="auto"/>
        <w:jc w:val="both"/>
        <w:rPr>
          <w:rFonts w:eastAsia="Calibri" w:cs="Times New Roman"/>
          <w:sz w:val="22"/>
          <w:szCs w:val="22"/>
          <w:lang w:val="en-GB"/>
        </w:rPr>
      </w:pPr>
      <w:proofErr w:type="gramStart"/>
      <w:r w:rsidRPr="006A4882">
        <w:rPr>
          <w:rFonts w:eastAsia="Calibri" w:cs="Times New Roman"/>
          <w:sz w:val="22"/>
          <w:szCs w:val="22"/>
          <w:lang w:val="en-GB"/>
        </w:rPr>
        <w:t>remainder</w:t>
      </w:r>
      <w:proofErr w:type="gramEnd"/>
      <w:r w:rsidRPr="006A4882">
        <w:rPr>
          <w:rFonts w:eastAsia="Calibri" w:cs="Times New Roman"/>
          <w:sz w:val="22"/>
          <w:szCs w:val="22"/>
          <w:lang w:val="en-GB"/>
        </w:rPr>
        <w:t xml:space="preserve"> votes not used in the allocation of a seat at the regional tier (Article 9.1).</w:t>
      </w:r>
    </w:p>
    <w:p w14:paraId="6DB5ECF8"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 xml:space="preserve">If a party won one or more seats in the regional tier using the two-thirds rule, then the difference between the </w:t>
      </w:r>
      <w:proofErr w:type="spellStart"/>
      <w:r w:rsidRPr="006A4882">
        <w:rPr>
          <w:rFonts w:eastAsia="Calibri" w:cs="Times New Roman"/>
          <w:sz w:val="22"/>
          <w:szCs w:val="22"/>
          <w:lang w:val="en-GB"/>
        </w:rPr>
        <w:t>Hagenbach</w:t>
      </w:r>
      <w:proofErr w:type="spellEnd"/>
      <w:r w:rsidRPr="006A4882">
        <w:rPr>
          <w:rFonts w:eastAsia="Calibri" w:cs="Times New Roman"/>
          <w:sz w:val="22"/>
          <w:szCs w:val="22"/>
          <w:lang w:val="en-GB"/>
        </w:rPr>
        <w:t>-Bischoff quota and the number of (remainder) votes actually obtained by that party was subtracted from the party’s vote total at the national tier (Article 8.4).</w:t>
      </w:r>
    </w:p>
    <w:p w14:paraId="7750D4E9" w14:textId="77777777" w:rsidR="006A4882" w:rsidRPr="006A4882" w:rsidRDefault="006A4882" w:rsidP="006A4882">
      <w:pPr>
        <w:spacing w:after="0" w:line="240" w:lineRule="auto"/>
        <w:jc w:val="both"/>
        <w:rPr>
          <w:rFonts w:eastAsia="Calibri" w:cs="Times New Roman"/>
          <w:sz w:val="22"/>
          <w:szCs w:val="22"/>
          <w:lang w:val="en-GB"/>
        </w:rPr>
      </w:pPr>
    </w:p>
    <w:p w14:paraId="7304F849"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 xml:space="preserve">Using these vote totals, seats were then allocated at the national tier using the </w:t>
      </w:r>
      <w:proofErr w:type="spellStart"/>
      <w:r w:rsidRPr="006A4882">
        <w:rPr>
          <w:rFonts w:eastAsia="Calibri" w:cs="Times New Roman"/>
          <w:sz w:val="22"/>
          <w:szCs w:val="22"/>
          <w:lang w:val="en-GB"/>
        </w:rPr>
        <w:t>d’Hondt</w:t>
      </w:r>
      <w:proofErr w:type="spellEnd"/>
      <w:r w:rsidRPr="006A4882">
        <w:rPr>
          <w:rFonts w:eastAsia="Calibri" w:cs="Times New Roman"/>
          <w:sz w:val="22"/>
          <w:szCs w:val="22"/>
          <w:lang w:val="en-GB"/>
        </w:rPr>
        <w:t xml:space="preserve"> method (Annex 4, Section III).  This was subject to the same 4 per cent national threshold as at the regional tier: that is, those parties were eligible for seats at the national tier that had secured 4 per cent of the valid votes nationwide at the regional tier (Annex 4, Section IV).</w:t>
      </w:r>
    </w:p>
    <w:p w14:paraId="20B5FC49" w14:textId="77777777" w:rsidR="006A4882" w:rsidRPr="006A4882" w:rsidRDefault="006A4882" w:rsidP="006A4882">
      <w:pPr>
        <w:spacing w:after="0" w:line="240" w:lineRule="auto"/>
        <w:jc w:val="both"/>
        <w:rPr>
          <w:rFonts w:eastAsia="Calibri" w:cs="Times New Roman"/>
          <w:sz w:val="22"/>
          <w:szCs w:val="22"/>
          <w:lang w:val="en-GB"/>
        </w:rPr>
      </w:pPr>
    </w:p>
    <w:p w14:paraId="009C486D"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Lists at the national level were again entirely closed.</w:t>
      </w:r>
    </w:p>
    <w:p w14:paraId="06933127" w14:textId="77777777" w:rsidR="006A4882" w:rsidRPr="006A4882" w:rsidRDefault="006A4882" w:rsidP="006A4882">
      <w:pPr>
        <w:spacing w:after="0" w:line="240" w:lineRule="auto"/>
        <w:rPr>
          <w:rFonts w:eastAsia="Calibri" w:cs="Times New Roman"/>
          <w:sz w:val="22"/>
          <w:szCs w:val="22"/>
          <w:lang w:val="en-GB"/>
        </w:rPr>
      </w:pPr>
    </w:p>
    <w:p w14:paraId="57D15772" w14:textId="77777777" w:rsidR="006A4882" w:rsidRPr="006A4882" w:rsidRDefault="006A4882" w:rsidP="006A4882">
      <w:pPr>
        <w:spacing w:after="0" w:line="240" w:lineRule="auto"/>
        <w:rPr>
          <w:rFonts w:eastAsia="Calibri" w:cs="Times New Roman"/>
          <w:sz w:val="22"/>
          <w:szCs w:val="22"/>
          <w:lang w:val="en-GB"/>
        </w:rPr>
      </w:pPr>
    </w:p>
    <w:p w14:paraId="5112675A" w14:textId="32094CE1" w:rsidR="006A4882" w:rsidRPr="006A4882" w:rsidRDefault="006A4882" w:rsidP="006A4882">
      <w:pPr>
        <w:spacing w:after="0" w:line="240" w:lineRule="auto"/>
        <w:rPr>
          <w:rFonts w:eastAsia="Calibri" w:cs="Times New Roman"/>
          <w:b/>
          <w:i/>
          <w:sz w:val="22"/>
          <w:szCs w:val="22"/>
          <w:lang w:val="en-GB"/>
        </w:rPr>
      </w:pPr>
      <w:r w:rsidRPr="006A4882">
        <w:rPr>
          <w:rFonts w:eastAsia="Calibri" w:cs="Times New Roman"/>
          <w:b/>
          <w:i/>
          <w:sz w:val="22"/>
          <w:szCs w:val="22"/>
          <w:lang w:val="en-GB"/>
        </w:rPr>
        <w:t>3.2 1994 Electoral Reform</w:t>
      </w:r>
    </w:p>
    <w:p w14:paraId="4A13D923" w14:textId="77777777" w:rsidR="006A4882" w:rsidRPr="006A4882" w:rsidRDefault="006A4882" w:rsidP="006A4882">
      <w:pPr>
        <w:spacing w:after="0" w:line="240" w:lineRule="auto"/>
        <w:rPr>
          <w:rFonts w:eastAsia="Calibri" w:cs="Times New Roman"/>
          <w:b/>
          <w:sz w:val="22"/>
          <w:szCs w:val="22"/>
          <w:lang w:val="en-GB"/>
        </w:rPr>
      </w:pPr>
    </w:p>
    <w:p w14:paraId="767DEDB3"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Law 3/1994 cleared up many small details of the 1989 law.  The only change that is significant for this project concerns the electoral threshold:</w:t>
      </w:r>
    </w:p>
    <w:p w14:paraId="5814F1FF" w14:textId="77777777" w:rsidR="006A4882" w:rsidRPr="006A4882" w:rsidRDefault="006A4882" w:rsidP="006A4882">
      <w:pPr>
        <w:spacing w:after="0" w:line="240" w:lineRule="auto"/>
        <w:jc w:val="both"/>
        <w:rPr>
          <w:rFonts w:eastAsia="Calibri" w:cs="Times New Roman"/>
          <w:sz w:val="22"/>
          <w:szCs w:val="22"/>
          <w:lang w:val="en-GB"/>
        </w:rPr>
      </w:pPr>
    </w:p>
    <w:p w14:paraId="3694BB26"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Party thresholds</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Article 4.2 of the 1994 law amended Article 8.5 of the 1989 law such that the threshold for a party to receive seats at the regional or national tiers was raised from 4 per cent to 5 per cent of the nationally aggregated votes at the regional tier.</w:t>
      </w:r>
    </w:p>
    <w:p w14:paraId="02DC6FC8" w14:textId="77777777" w:rsidR="006A4882" w:rsidRPr="006A4882" w:rsidRDefault="006A4882" w:rsidP="006A4882">
      <w:pPr>
        <w:spacing w:after="0" w:line="240" w:lineRule="auto"/>
        <w:jc w:val="both"/>
        <w:rPr>
          <w:rFonts w:eastAsia="Calibri" w:cs="Times New Roman"/>
          <w:sz w:val="22"/>
          <w:szCs w:val="22"/>
          <w:lang w:val="en-GB"/>
        </w:rPr>
      </w:pPr>
    </w:p>
    <w:p w14:paraId="5DB9105D" w14:textId="77777777" w:rsidR="006A4882" w:rsidRPr="006A4882" w:rsidRDefault="006A4882" w:rsidP="006A4882">
      <w:pPr>
        <w:spacing w:after="0" w:line="240" w:lineRule="auto"/>
        <w:jc w:val="both"/>
        <w:rPr>
          <w:rFonts w:eastAsia="Calibri" w:cs="Times New Roman"/>
          <w:sz w:val="22"/>
          <w:szCs w:val="22"/>
          <w:lang w:val="en-GB"/>
        </w:rPr>
      </w:pPr>
    </w:p>
    <w:p w14:paraId="1FB5AF48" w14:textId="77777777" w:rsidR="006A4882" w:rsidRPr="006A4882" w:rsidRDefault="006A4882" w:rsidP="006A4882">
      <w:pPr>
        <w:spacing w:after="0" w:line="240" w:lineRule="auto"/>
        <w:jc w:val="both"/>
        <w:rPr>
          <w:rFonts w:eastAsia="Calibri" w:cs="Times New Roman"/>
          <w:sz w:val="22"/>
          <w:szCs w:val="22"/>
          <w:lang w:val="en-GB"/>
        </w:rPr>
      </w:pPr>
    </w:p>
    <w:p w14:paraId="1812326D" w14:textId="29D73093" w:rsidR="006A4882" w:rsidRPr="006A4882" w:rsidRDefault="006A4882" w:rsidP="006A4882">
      <w:pPr>
        <w:spacing w:after="0" w:line="240" w:lineRule="auto"/>
        <w:jc w:val="both"/>
        <w:rPr>
          <w:rFonts w:eastAsia="Calibri" w:cs="Times New Roman"/>
          <w:i/>
          <w:sz w:val="22"/>
          <w:szCs w:val="22"/>
          <w:lang w:val="en-GB"/>
        </w:rPr>
      </w:pPr>
      <w:r w:rsidRPr="006A4882">
        <w:rPr>
          <w:rFonts w:eastAsia="Calibri" w:cs="Times New Roman"/>
          <w:b/>
          <w:i/>
          <w:sz w:val="22"/>
          <w:szCs w:val="22"/>
          <w:lang w:val="en-GB"/>
        </w:rPr>
        <w:lastRenderedPageBreak/>
        <w:t>3.3 2010 Constitutional Reform</w:t>
      </w:r>
    </w:p>
    <w:p w14:paraId="0D254E33" w14:textId="77777777" w:rsidR="006A4882" w:rsidRPr="006A4882" w:rsidRDefault="006A4882" w:rsidP="006A4882">
      <w:pPr>
        <w:spacing w:after="0" w:line="240" w:lineRule="auto"/>
        <w:jc w:val="both"/>
        <w:rPr>
          <w:rFonts w:eastAsia="Calibri" w:cs="Times New Roman"/>
          <w:sz w:val="22"/>
          <w:szCs w:val="22"/>
          <w:lang w:val="en-GB"/>
        </w:rPr>
      </w:pPr>
    </w:p>
    <w:p w14:paraId="6B35C2C2"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The constitutional amendment of 25 May 2010 added a new section to Article 20 of the existing constitution:</w:t>
      </w:r>
    </w:p>
    <w:p w14:paraId="087D6A37" w14:textId="77777777" w:rsidR="006A4882" w:rsidRPr="006A4882" w:rsidRDefault="006A4882" w:rsidP="006A4882">
      <w:pPr>
        <w:spacing w:before="120" w:after="120" w:line="240" w:lineRule="auto"/>
        <w:ind w:left="567"/>
        <w:jc w:val="both"/>
        <w:rPr>
          <w:rFonts w:asciiTheme="minorHAnsi" w:eastAsia="Calibri" w:hAnsiTheme="minorHAnsi" w:cstheme="minorHAnsi"/>
          <w:sz w:val="22"/>
          <w:szCs w:val="22"/>
          <w:lang w:val="en-GB"/>
        </w:rPr>
      </w:pPr>
      <w:r w:rsidRPr="006A4882">
        <w:rPr>
          <w:rFonts w:asciiTheme="minorHAnsi" w:eastAsia="Calibri" w:hAnsiTheme="minorHAnsi" w:cstheme="minorHAnsi"/>
          <w:sz w:val="22"/>
          <w:szCs w:val="22"/>
          <w:lang w:val="en-GB"/>
        </w:rPr>
        <w:t xml:space="preserve">20(1) </w:t>
      </w:r>
      <w:proofErr w:type="gramStart"/>
      <w:r w:rsidRPr="006A4882">
        <w:rPr>
          <w:rFonts w:asciiTheme="minorHAnsi" w:eastAsia="Calibri" w:hAnsiTheme="minorHAnsi" w:cstheme="minorHAnsi"/>
          <w:sz w:val="22"/>
          <w:szCs w:val="22"/>
          <w:lang w:val="en-GB"/>
        </w:rPr>
        <w:t>The</w:t>
      </w:r>
      <w:proofErr w:type="gramEnd"/>
      <w:r w:rsidRPr="006A4882">
        <w:rPr>
          <w:rFonts w:asciiTheme="minorHAnsi" w:eastAsia="Calibri" w:hAnsiTheme="minorHAnsi" w:cstheme="minorHAnsi"/>
          <w:sz w:val="22"/>
          <w:szCs w:val="22"/>
          <w:lang w:val="en-GB"/>
        </w:rPr>
        <w:t xml:space="preserve"> number of Members of Parliament may be no greater than two hundred.  At most, a further thirteen Members of Parliament may be elected for the representation national and ethnic minorities.</w:t>
      </w:r>
    </w:p>
    <w:p w14:paraId="4E607C72"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The constitutional amendment went on to say that the entry into force of this provision would be governed by a separate law.  That law was passed only on 23</w:t>
      </w:r>
      <w:r w:rsidRPr="006A4882">
        <w:rPr>
          <w:rFonts w:eastAsia="Calibri" w:cs="Times New Roman"/>
          <w:sz w:val="22"/>
          <w:szCs w:val="22"/>
          <w:vertAlign w:val="superscript"/>
          <w:lang w:val="en-GB"/>
        </w:rPr>
        <w:t xml:space="preserve"> </w:t>
      </w:r>
      <w:r w:rsidRPr="006A4882">
        <w:rPr>
          <w:rFonts w:eastAsia="Calibri" w:cs="Times New Roman"/>
          <w:sz w:val="22"/>
          <w:szCs w:val="22"/>
          <w:lang w:val="en-GB"/>
        </w:rPr>
        <w:t>December 2011 (see below), days before the old constitution was replaced, on 1 January 2012, by the new Fundamental Law of Hungary.  The new Fundamental Law contains no reference to the number of MPs.</w:t>
      </w:r>
    </w:p>
    <w:p w14:paraId="3319379E" w14:textId="77777777" w:rsidR="006A4882" w:rsidRPr="006A4882" w:rsidRDefault="006A4882" w:rsidP="006A4882">
      <w:pPr>
        <w:spacing w:after="0" w:line="240" w:lineRule="auto"/>
        <w:jc w:val="both"/>
        <w:rPr>
          <w:rFonts w:eastAsia="Calibri" w:cs="Times New Roman"/>
          <w:sz w:val="22"/>
          <w:szCs w:val="22"/>
          <w:lang w:val="en-GB"/>
        </w:rPr>
      </w:pPr>
    </w:p>
    <w:p w14:paraId="69777D37" w14:textId="77777777" w:rsidR="006A4882" w:rsidRPr="006A4882" w:rsidRDefault="006A4882" w:rsidP="006A4882">
      <w:pPr>
        <w:spacing w:after="0" w:line="240" w:lineRule="auto"/>
        <w:jc w:val="both"/>
        <w:rPr>
          <w:rFonts w:eastAsia="Calibri" w:cs="Times New Roman"/>
          <w:sz w:val="22"/>
          <w:szCs w:val="22"/>
          <w:lang w:val="en-GB"/>
        </w:rPr>
      </w:pPr>
    </w:p>
    <w:p w14:paraId="280B9880" w14:textId="3F6F5344" w:rsidR="006A4882" w:rsidRPr="006A4882" w:rsidRDefault="006A4882" w:rsidP="006A4882">
      <w:pPr>
        <w:spacing w:after="0" w:line="240" w:lineRule="auto"/>
        <w:jc w:val="both"/>
        <w:rPr>
          <w:rFonts w:eastAsia="Calibri" w:cs="Times New Roman"/>
          <w:i/>
          <w:sz w:val="22"/>
          <w:szCs w:val="22"/>
          <w:lang w:val="en-GB"/>
        </w:rPr>
      </w:pPr>
      <w:r w:rsidRPr="006A4882">
        <w:rPr>
          <w:rFonts w:eastAsia="Calibri" w:cs="Times New Roman"/>
          <w:b/>
          <w:i/>
          <w:sz w:val="22"/>
          <w:szCs w:val="22"/>
          <w:lang w:val="en-GB"/>
        </w:rPr>
        <w:t>3.4 2011 Electoral Reform</w:t>
      </w:r>
    </w:p>
    <w:p w14:paraId="5FE62118" w14:textId="77777777" w:rsidR="006A4882" w:rsidRPr="006A4882" w:rsidRDefault="006A4882" w:rsidP="006A4882">
      <w:pPr>
        <w:spacing w:after="0" w:line="240" w:lineRule="auto"/>
        <w:jc w:val="both"/>
        <w:rPr>
          <w:rFonts w:eastAsia="Calibri" w:cs="Times New Roman"/>
          <w:sz w:val="22"/>
          <w:szCs w:val="22"/>
          <w:lang w:val="en-GB"/>
        </w:rPr>
      </w:pPr>
    </w:p>
    <w:p w14:paraId="1A907135"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An entirely new electoral law was passed by Parliament on 23 December 2011.  This simplified the system in several respects: it removed the regional tier and replaced the two-round system in the SMDs with a single-round system.  It also sharply reduced the number of deputies and changed the definition of remainder votes.  It effected the first redistricting since 1989.  The system is still one of MMM with partial compensation, but the new system is even more majoritarian than was the old.</w:t>
      </w:r>
    </w:p>
    <w:p w14:paraId="3253CFC7" w14:textId="77777777" w:rsidR="006A4882" w:rsidRPr="006A4882" w:rsidRDefault="006A4882" w:rsidP="006A4882">
      <w:pPr>
        <w:spacing w:after="0" w:line="240" w:lineRule="auto"/>
        <w:jc w:val="both"/>
        <w:rPr>
          <w:rFonts w:eastAsia="Calibri" w:cs="Times New Roman"/>
          <w:sz w:val="22"/>
          <w:szCs w:val="22"/>
          <w:lang w:val="en-GB"/>
        </w:rPr>
      </w:pPr>
    </w:p>
    <w:p w14:paraId="5456D0BF"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 xml:space="preserve">The passage of the law was highly controversial: it was widely perceived as part of a broader attempt by the </w:t>
      </w:r>
      <w:proofErr w:type="spellStart"/>
      <w:r w:rsidRPr="006A4882">
        <w:rPr>
          <w:rFonts w:eastAsia="Calibri" w:cs="Times New Roman"/>
          <w:sz w:val="22"/>
          <w:szCs w:val="22"/>
          <w:lang w:val="en-GB"/>
        </w:rPr>
        <w:t>Fidesz</w:t>
      </w:r>
      <w:proofErr w:type="spellEnd"/>
      <w:r w:rsidRPr="006A4882">
        <w:rPr>
          <w:rFonts w:eastAsia="Calibri" w:cs="Times New Roman"/>
          <w:sz w:val="22"/>
          <w:szCs w:val="22"/>
          <w:lang w:val="en-GB"/>
        </w:rPr>
        <w:t xml:space="preserve"> government to concentrate power in its own hands to the detriment of democracy (e.g., </w:t>
      </w:r>
      <w:proofErr w:type="spellStart"/>
      <w:r w:rsidRPr="006A4882">
        <w:rPr>
          <w:rFonts w:eastAsia="Calibri" w:cs="Times New Roman"/>
          <w:sz w:val="22"/>
          <w:szCs w:val="22"/>
          <w:lang w:val="en-GB"/>
        </w:rPr>
        <w:t>Szigetvári</w:t>
      </w:r>
      <w:proofErr w:type="spellEnd"/>
      <w:r w:rsidRPr="006A4882">
        <w:rPr>
          <w:rFonts w:eastAsia="Calibri" w:cs="Times New Roman"/>
          <w:sz w:val="22"/>
          <w:szCs w:val="22"/>
          <w:lang w:val="en-GB"/>
        </w:rPr>
        <w:t xml:space="preserve"> </w:t>
      </w:r>
      <w:r w:rsidRPr="006A4882">
        <w:rPr>
          <w:rFonts w:eastAsia="Calibri" w:cs="Times New Roman"/>
          <w:i/>
          <w:sz w:val="22"/>
          <w:szCs w:val="22"/>
          <w:lang w:val="en-GB"/>
        </w:rPr>
        <w:t>et al.</w:t>
      </w:r>
      <w:r w:rsidRPr="006A4882">
        <w:rPr>
          <w:rFonts w:eastAsia="Calibri" w:cs="Times New Roman"/>
          <w:sz w:val="22"/>
          <w:szCs w:val="22"/>
          <w:lang w:val="en-GB"/>
        </w:rPr>
        <w:t xml:space="preserve"> 2011; </w:t>
      </w:r>
      <w:proofErr w:type="spellStart"/>
      <w:r w:rsidRPr="006A4882">
        <w:rPr>
          <w:rFonts w:eastAsia="Calibri" w:cs="Times New Roman"/>
          <w:sz w:val="22"/>
          <w:szCs w:val="22"/>
          <w:lang w:val="en-GB"/>
        </w:rPr>
        <w:t>Scheppele</w:t>
      </w:r>
      <w:proofErr w:type="spellEnd"/>
      <w:r w:rsidRPr="006A4882">
        <w:rPr>
          <w:rFonts w:eastAsia="Calibri" w:cs="Times New Roman"/>
          <w:sz w:val="22"/>
          <w:szCs w:val="22"/>
          <w:lang w:val="en-GB"/>
        </w:rPr>
        <w:t xml:space="preserve"> 2011).</w:t>
      </w:r>
    </w:p>
    <w:p w14:paraId="219305DB" w14:textId="77777777" w:rsidR="006A4882" w:rsidRPr="006A4882" w:rsidRDefault="006A4882" w:rsidP="006A4882">
      <w:pPr>
        <w:spacing w:after="0" w:line="240" w:lineRule="auto"/>
        <w:jc w:val="both"/>
        <w:rPr>
          <w:rFonts w:eastAsia="Calibri" w:cs="Times New Roman"/>
          <w:sz w:val="22"/>
          <w:szCs w:val="22"/>
          <w:lang w:val="en-GB"/>
        </w:rPr>
      </w:pPr>
    </w:p>
    <w:p w14:paraId="20546D90"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Assembly size</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The number of members was reduced from 386 to 199 (Article 3.1).</w:t>
      </w:r>
    </w:p>
    <w:p w14:paraId="61FC0055" w14:textId="77777777" w:rsidR="006A4882" w:rsidRPr="006A4882" w:rsidRDefault="006A4882" w:rsidP="006A4882">
      <w:pPr>
        <w:spacing w:after="0" w:line="240" w:lineRule="auto"/>
        <w:jc w:val="both"/>
        <w:rPr>
          <w:rFonts w:eastAsia="Calibri" w:cs="Times New Roman"/>
          <w:sz w:val="22"/>
          <w:szCs w:val="22"/>
          <w:lang w:val="en-GB"/>
        </w:rPr>
      </w:pPr>
    </w:p>
    <w:p w14:paraId="1BA5A09C"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Districts and district magnitude</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The seats are allocated in two tiers: 106 in SMDs and 93 in a single, nationwide list-based tier (Article 3.2).</w:t>
      </w:r>
    </w:p>
    <w:p w14:paraId="3C0F5172" w14:textId="77777777" w:rsidR="006A4882" w:rsidRPr="006A4882" w:rsidRDefault="006A4882" w:rsidP="006A4882">
      <w:pPr>
        <w:spacing w:after="0" w:line="240" w:lineRule="auto"/>
        <w:jc w:val="both"/>
        <w:rPr>
          <w:rFonts w:eastAsia="Calibri" w:cs="Times New Roman"/>
          <w:sz w:val="22"/>
          <w:szCs w:val="22"/>
          <w:lang w:val="en-GB"/>
        </w:rPr>
      </w:pPr>
    </w:p>
    <w:p w14:paraId="32B454E9"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 xml:space="preserve">As noted above, the law effected the first redistricting since 1989.  The government legitimately pointed out </w:t>
      </w:r>
      <w:proofErr w:type="gramStart"/>
      <w:r w:rsidRPr="006A4882">
        <w:rPr>
          <w:rFonts w:eastAsia="Calibri" w:cs="Times New Roman"/>
          <w:sz w:val="22"/>
          <w:szCs w:val="22"/>
          <w:lang w:val="en-GB"/>
        </w:rPr>
        <w:t>that discrepancies</w:t>
      </w:r>
      <w:proofErr w:type="gramEnd"/>
      <w:r w:rsidRPr="006A4882">
        <w:rPr>
          <w:rFonts w:eastAsia="Calibri" w:cs="Times New Roman"/>
          <w:sz w:val="22"/>
          <w:szCs w:val="22"/>
          <w:lang w:val="en-GB"/>
        </w:rPr>
        <w:t xml:space="preserve"> in district populations has become wholly unacceptable.  The old law set out the number of SMDs and MMD seats per county and left the precise district boundaries to secondary legislation.  The new law, by contrast, also defines all of the districts precisely (Annex 2).  The law sets out parameters within which districting must occur: districts cannot cross county boundaries, must comprise contiguous territory, and must contain broadly equal numbers of eligible voters (Article 4.2).  The number of eligible voters in a district must not diverge by more than 15 per cent from the national average (Article 4.4), and Parliament must change district boundaries if this deviation exceeds 20 per cent (Article 4.6).  There is, however, no precise formula for apportioning seats to counties and there is no independent procedure for drawing district boundaries.  Analyses showed that the new districts clearly favoured </w:t>
      </w:r>
      <w:proofErr w:type="spellStart"/>
      <w:r w:rsidRPr="006A4882">
        <w:rPr>
          <w:rFonts w:eastAsia="Calibri" w:cs="Times New Roman"/>
          <w:sz w:val="22"/>
          <w:szCs w:val="22"/>
          <w:lang w:val="en-GB"/>
        </w:rPr>
        <w:t>Fidesz</w:t>
      </w:r>
      <w:proofErr w:type="spellEnd"/>
      <w:r w:rsidRPr="006A4882">
        <w:rPr>
          <w:rFonts w:eastAsia="Calibri" w:cs="Times New Roman"/>
          <w:sz w:val="22"/>
          <w:szCs w:val="22"/>
          <w:lang w:val="en-GB"/>
        </w:rPr>
        <w:t xml:space="preserve"> (e.g., </w:t>
      </w:r>
      <w:proofErr w:type="spellStart"/>
      <w:r w:rsidRPr="006A4882">
        <w:rPr>
          <w:rFonts w:eastAsia="Calibri" w:cs="Times New Roman"/>
          <w:sz w:val="22"/>
          <w:szCs w:val="22"/>
          <w:lang w:val="en-GB"/>
        </w:rPr>
        <w:t>Szigetvári</w:t>
      </w:r>
      <w:proofErr w:type="spellEnd"/>
      <w:r w:rsidRPr="006A4882">
        <w:rPr>
          <w:rFonts w:eastAsia="Calibri" w:cs="Times New Roman"/>
          <w:sz w:val="22"/>
          <w:szCs w:val="22"/>
          <w:lang w:val="en-GB"/>
        </w:rPr>
        <w:t xml:space="preserve"> </w:t>
      </w:r>
      <w:r w:rsidRPr="006A4882">
        <w:rPr>
          <w:rFonts w:eastAsia="Calibri" w:cs="Times New Roman"/>
          <w:i/>
          <w:sz w:val="22"/>
          <w:szCs w:val="22"/>
          <w:lang w:val="en-GB"/>
        </w:rPr>
        <w:t>et al.</w:t>
      </w:r>
      <w:r w:rsidRPr="006A4882">
        <w:rPr>
          <w:rFonts w:eastAsia="Calibri" w:cs="Times New Roman"/>
          <w:sz w:val="22"/>
          <w:szCs w:val="22"/>
          <w:lang w:val="en-GB"/>
        </w:rPr>
        <w:t xml:space="preserve"> 2011).</w:t>
      </w:r>
    </w:p>
    <w:p w14:paraId="4B2A47F5" w14:textId="77777777" w:rsidR="006A4882" w:rsidRPr="006A4882" w:rsidRDefault="006A4882" w:rsidP="006A4882">
      <w:pPr>
        <w:spacing w:after="0" w:line="240" w:lineRule="auto"/>
        <w:jc w:val="both"/>
        <w:rPr>
          <w:rFonts w:eastAsia="Calibri" w:cs="Times New Roman"/>
          <w:sz w:val="22"/>
          <w:szCs w:val="22"/>
          <w:lang w:val="en-GB"/>
        </w:rPr>
      </w:pPr>
    </w:p>
    <w:p w14:paraId="30176FA0"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Nature of votes that can be cast</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Voters can, as before, cast two votes: one is still for a candidate in the voter’s local SMD; the other is now for a national (closed) party list (Article 12.1).  Citizens resident in Hungary can now register as belonging to a national minority, in which case they can vote in an SMD and for their minority list (Article 12.2).  In addition, </w:t>
      </w:r>
      <w:r w:rsidRPr="006A4882">
        <w:rPr>
          <w:rFonts w:eastAsia="Calibri" w:cs="Times New Roman"/>
          <w:sz w:val="22"/>
          <w:szCs w:val="22"/>
          <w:lang w:val="en-GB"/>
        </w:rPr>
        <w:lastRenderedPageBreak/>
        <w:t>citizens who do not have a place of permanent residence in Hungary are given the right to vote for the first time.  These voters can cast a vote for a national list, but have no SMD vote (Article 12.3).</w:t>
      </w:r>
    </w:p>
    <w:p w14:paraId="0E221D00" w14:textId="77777777" w:rsidR="006A4882" w:rsidRPr="006A4882" w:rsidRDefault="006A4882" w:rsidP="006A4882">
      <w:pPr>
        <w:spacing w:after="0" w:line="240" w:lineRule="auto"/>
        <w:jc w:val="both"/>
        <w:rPr>
          <w:rFonts w:eastAsia="Calibri" w:cs="Times New Roman"/>
          <w:sz w:val="22"/>
          <w:szCs w:val="22"/>
          <w:lang w:val="en-GB"/>
        </w:rPr>
      </w:pPr>
    </w:p>
    <w:p w14:paraId="4DBF549A"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Party threshold</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For regular party lists, the threshold for obtaining seats in the national tier is, as before, 5 per cent of the total valid vote for all lists (Article 14.1).  There is, for the first time, a special, lower threshold for lists representing national minorities, as detailed below.</w:t>
      </w:r>
    </w:p>
    <w:p w14:paraId="401D7C59" w14:textId="77777777" w:rsidR="006A4882" w:rsidRPr="006A4882" w:rsidRDefault="006A4882" w:rsidP="006A4882">
      <w:pPr>
        <w:spacing w:after="0" w:line="240" w:lineRule="auto"/>
        <w:jc w:val="both"/>
        <w:rPr>
          <w:rFonts w:eastAsia="Calibri" w:cs="Times New Roman"/>
          <w:sz w:val="22"/>
          <w:szCs w:val="22"/>
          <w:lang w:val="en-GB"/>
        </w:rPr>
      </w:pPr>
    </w:p>
    <w:p w14:paraId="46384B75"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Allocation of seats to parties and candidates in the SMD tier</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The law states simply, “In a single-member district, the candidate who receives most votes will be the parliamentary representative.” </w:t>
      </w:r>
      <w:proofErr w:type="gramStart"/>
      <w:r w:rsidRPr="006A4882">
        <w:rPr>
          <w:rFonts w:eastAsia="Calibri" w:cs="Times New Roman"/>
          <w:sz w:val="22"/>
          <w:szCs w:val="22"/>
          <w:lang w:val="en-GB"/>
        </w:rPr>
        <w:t>(Article 13).</w:t>
      </w:r>
      <w:proofErr w:type="gramEnd"/>
      <w:r w:rsidRPr="006A4882">
        <w:rPr>
          <w:rFonts w:eastAsia="Calibri" w:cs="Times New Roman"/>
          <w:sz w:val="22"/>
          <w:szCs w:val="22"/>
          <w:lang w:val="en-GB"/>
        </w:rPr>
        <w:t xml:space="preserve">  Thus, these seats are allocated by simple plurality.</w:t>
      </w:r>
    </w:p>
    <w:p w14:paraId="78B39B45" w14:textId="77777777" w:rsidR="006A4882" w:rsidRPr="006A4882" w:rsidRDefault="006A4882" w:rsidP="006A4882">
      <w:pPr>
        <w:spacing w:after="0" w:line="240" w:lineRule="auto"/>
        <w:jc w:val="both"/>
        <w:rPr>
          <w:rFonts w:eastAsia="Calibri" w:cs="Times New Roman"/>
          <w:sz w:val="22"/>
          <w:szCs w:val="22"/>
          <w:lang w:val="en-GB"/>
        </w:rPr>
      </w:pPr>
    </w:p>
    <w:p w14:paraId="1D58A91E" w14:textId="77777777" w:rsidR="006A4882" w:rsidRPr="006A4882" w:rsidRDefault="006A4882" w:rsidP="006A4882">
      <w:pPr>
        <w:spacing w:after="0" w:line="240" w:lineRule="auto"/>
        <w:jc w:val="both"/>
        <w:rPr>
          <w:rFonts w:eastAsia="Calibri" w:cs="Times New Roman"/>
          <w:sz w:val="22"/>
          <w:szCs w:val="22"/>
          <w:lang w:val="en-GB"/>
        </w:rPr>
      </w:pPr>
      <w:proofErr w:type="gramStart"/>
      <w:r w:rsidRPr="006A4882">
        <w:rPr>
          <w:rFonts w:eastAsia="Calibri" w:cs="Times New Roman"/>
          <w:i/>
          <w:sz w:val="22"/>
          <w:szCs w:val="22"/>
          <w:lang w:val="en-GB"/>
        </w:rPr>
        <w:t>Allocation of seats to parties and candidates in the national tier</w:t>
      </w:r>
      <w:r w:rsidRPr="006A4882">
        <w:rPr>
          <w:rFonts w:eastAsia="Calibri" w:cs="Times New Roman"/>
          <w:sz w:val="22"/>
          <w:szCs w:val="22"/>
          <w:lang w:val="en-GB"/>
        </w:rPr>
        <w:t>.</w:t>
      </w:r>
      <w:proofErr w:type="gramEnd"/>
      <w:r w:rsidRPr="006A4882">
        <w:rPr>
          <w:rFonts w:eastAsia="Calibri" w:cs="Times New Roman"/>
          <w:sz w:val="22"/>
          <w:szCs w:val="22"/>
          <w:lang w:val="en-GB"/>
        </w:rPr>
        <w:t xml:space="preserve">  In broad terms, the new national tier combines both the regional and national tiers in the old system.  Thus, seats are distributed at this tier using the aggregation of votes cast directly for the national lists and remainder votes from the SMDs.  As before, remainder votes include votes cast for candidates in SMDs who were not elected (Article 15.1a).  In addition, however, they now also include votes cast for the winning candidate that were not needed to secure that candidate’s election: one vote more than the number of votes obtained by the second-placed candidate in each SMD is subtracted from the winning candidate’s total, and the remaining votes are transferred to the national tier (Article 15.1b).  This change was controversial, as it dilutes further the system’s compensatory aspect.</w:t>
      </w:r>
    </w:p>
    <w:p w14:paraId="6D5CB1E5" w14:textId="77777777" w:rsidR="006A4882" w:rsidRPr="006A4882" w:rsidRDefault="006A4882" w:rsidP="006A4882">
      <w:pPr>
        <w:spacing w:after="0" w:line="240" w:lineRule="auto"/>
        <w:jc w:val="both"/>
        <w:rPr>
          <w:rFonts w:eastAsia="Calibri" w:cs="Times New Roman"/>
          <w:sz w:val="22"/>
          <w:szCs w:val="22"/>
          <w:lang w:val="en-GB"/>
        </w:rPr>
      </w:pPr>
    </w:p>
    <w:p w14:paraId="1821A1C5"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 xml:space="preserve">Seats are allocated to party lists (or minority lists) that pass the 5 per cent threshold using </w:t>
      </w:r>
      <w:proofErr w:type="spellStart"/>
      <w:r w:rsidRPr="006A4882">
        <w:rPr>
          <w:rFonts w:eastAsia="Calibri" w:cs="Times New Roman"/>
          <w:sz w:val="22"/>
          <w:szCs w:val="22"/>
          <w:lang w:val="en-GB"/>
        </w:rPr>
        <w:t>d’Hondt</w:t>
      </w:r>
      <w:proofErr w:type="spellEnd"/>
      <w:r w:rsidRPr="006A4882">
        <w:rPr>
          <w:rFonts w:eastAsia="Calibri" w:cs="Times New Roman"/>
          <w:sz w:val="22"/>
          <w:szCs w:val="22"/>
          <w:lang w:val="en-GB"/>
        </w:rPr>
        <w:t xml:space="preserve"> (Article 16g).</w:t>
      </w:r>
    </w:p>
    <w:p w14:paraId="5D47B48B" w14:textId="77777777" w:rsidR="006A4882" w:rsidRPr="006A4882" w:rsidRDefault="006A4882" w:rsidP="006A4882">
      <w:pPr>
        <w:spacing w:after="0" w:line="240" w:lineRule="auto"/>
        <w:jc w:val="both"/>
        <w:rPr>
          <w:rFonts w:eastAsia="Calibri" w:cs="Times New Roman"/>
          <w:sz w:val="22"/>
          <w:szCs w:val="22"/>
          <w:lang w:val="en-GB"/>
        </w:rPr>
      </w:pPr>
    </w:p>
    <w:p w14:paraId="22E61842"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 xml:space="preserve">In addition, a minority list can obtain one seat if it obtains one quarter of one Hare quota of all the votes that count in the national tier.  That is, all the votes cast for party lists and minority lists and all the remainder votes are added together; these are then divided by 93 and then by four; a list that reaches this quota of votes obtains one seat (but can obtain a second seat only if it passes the 5 per cent national threshold).  The number of seats available for allocation to party lists is reduced by the number of seats won by minority lists (Article 16a–e).  If a minority list does </w:t>
      </w:r>
      <w:r w:rsidRPr="006A4882">
        <w:rPr>
          <w:rFonts w:eastAsia="Calibri" w:cs="Times New Roman"/>
          <w:i/>
          <w:sz w:val="22"/>
          <w:szCs w:val="22"/>
          <w:lang w:val="en-GB"/>
        </w:rPr>
        <w:t>not</w:t>
      </w:r>
      <w:r w:rsidRPr="006A4882">
        <w:rPr>
          <w:rFonts w:eastAsia="Calibri" w:cs="Times New Roman"/>
          <w:sz w:val="22"/>
          <w:szCs w:val="22"/>
          <w:lang w:val="en-GB"/>
        </w:rPr>
        <w:t xml:space="preserve"> obtain a seat, the first person on its list becomes that minority’s [non-voting] spokesperson in Parliament (Article 18).</w:t>
      </w:r>
    </w:p>
    <w:p w14:paraId="703D54B2" w14:textId="77777777" w:rsidR="006A4882" w:rsidRPr="006A4882" w:rsidRDefault="006A4882" w:rsidP="006A4882">
      <w:pPr>
        <w:spacing w:after="0" w:line="240" w:lineRule="auto"/>
        <w:jc w:val="both"/>
        <w:rPr>
          <w:rFonts w:eastAsia="Calibri" w:cs="Times New Roman"/>
          <w:sz w:val="22"/>
          <w:szCs w:val="22"/>
          <w:lang w:val="en-GB"/>
        </w:rPr>
      </w:pPr>
    </w:p>
    <w:p w14:paraId="7BE71DC2" w14:textId="77777777" w:rsidR="006A4882" w:rsidRPr="006A4882" w:rsidRDefault="006A4882" w:rsidP="006A4882">
      <w:pPr>
        <w:spacing w:after="0" w:line="240" w:lineRule="auto"/>
        <w:jc w:val="both"/>
        <w:rPr>
          <w:rFonts w:eastAsia="Calibri" w:cs="Times New Roman"/>
          <w:sz w:val="22"/>
          <w:szCs w:val="22"/>
          <w:lang w:val="en-GB"/>
        </w:rPr>
      </w:pPr>
      <w:r w:rsidRPr="006A4882">
        <w:rPr>
          <w:rFonts w:eastAsia="Calibri" w:cs="Times New Roman"/>
          <w:sz w:val="22"/>
          <w:szCs w:val="22"/>
          <w:lang w:val="en-GB"/>
        </w:rPr>
        <w:t>Lists being closed (as before), seats are allocated to individual candidates in the order they appear on the party’s list, ignoring those already elected in SMDs.  If a list has fewer candidates on it than the party has won, these seats remain unfilled (Article 17).</w:t>
      </w:r>
    </w:p>
    <w:p w14:paraId="6C6D874C" w14:textId="77777777" w:rsidR="006A4882" w:rsidRPr="006A4882" w:rsidRDefault="006A4882" w:rsidP="006A4882">
      <w:pPr>
        <w:spacing w:after="0" w:line="240" w:lineRule="auto"/>
        <w:jc w:val="both"/>
        <w:rPr>
          <w:rFonts w:eastAsia="Calibri" w:cs="Times New Roman"/>
          <w:sz w:val="22"/>
          <w:szCs w:val="22"/>
          <w:lang w:val="en-GB"/>
        </w:rPr>
      </w:pPr>
    </w:p>
    <w:p w14:paraId="40EC5722" w14:textId="77777777" w:rsidR="006A4882" w:rsidRDefault="006A4882" w:rsidP="006A4882">
      <w:pPr>
        <w:spacing w:after="0" w:line="240" w:lineRule="auto"/>
        <w:jc w:val="both"/>
        <w:rPr>
          <w:rFonts w:eastAsia="Calibri" w:cs="Times New Roman"/>
          <w:sz w:val="22"/>
          <w:szCs w:val="22"/>
          <w:lang w:val="en-GB"/>
        </w:rPr>
      </w:pPr>
    </w:p>
    <w:p w14:paraId="442DA456" w14:textId="77777777" w:rsidR="006A4882" w:rsidRDefault="006A4882" w:rsidP="006A4882">
      <w:pPr>
        <w:spacing w:after="0" w:line="240" w:lineRule="auto"/>
        <w:jc w:val="both"/>
        <w:rPr>
          <w:rFonts w:eastAsia="Calibri" w:cs="Times New Roman"/>
          <w:sz w:val="22"/>
          <w:szCs w:val="22"/>
          <w:lang w:val="en-GB"/>
        </w:rPr>
      </w:pPr>
    </w:p>
    <w:p w14:paraId="2CDA25B4" w14:textId="77777777" w:rsidR="006A4882" w:rsidRDefault="006A4882" w:rsidP="006A4882">
      <w:pPr>
        <w:spacing w:after="0" w:line="240" w:lineRule="auto"/>
        <w:jc w:val="both"/>
        <w:rPr>
          <w:rFonts w:eastAsia="Calibri" w:cs="Times New Roman"/>
          <w:sz w:val="22"/>
          <w:szCs w:val="22"/>
          <w:lang w:val="en-GB"/>
        </w:rPr>
      </w:pPr>
    </w:p>
    <w:p w14:paraId="2606477E" w14:textId="77777777" w:rsidR="006A4882" w:rsidRDefault="006A4882" w:rsidP="006A4882">
      <w:pPr>
        <w:spacing w:after="0" w:line="240" w:lineRule="auto"/>
        <w:jc w:val="both"/>
        <w:rPr>
          <w:rFonts w:eastAsia="Calibri" w:cs="Times New Roman"/>
          <w:sz w:val="22"/>
          <w:szCs w:val="22"/>
          <w:lang w:val="en-GB"/>
        </w:rPr>
      </w:pPr>
    </w:p>
    <w:p w14:paraId="59F174DA" w14:textId="77777777" w:rsidR="006A4882" w:rsidRDefault="006A4882" w:rsidP="006A4882">
      <w:pPr>
        <w:spacing w:after="0" w:line="240" w:lineRule="auto"/>
        <w:jc w:val="both"/>
        <w:rPr>
          <w:rFonts w:eastAsia="Calibri" w:cs="Times New Roman"/>
          <w:sz w:val="22"/>
          <w:szCs w:val="22"/>
          <w:lang w:val="en-GB"/>
        </w:rPr>
      </w:pPr>
    </w:p>
    <w:p w14:paraId="1F1CC55C" w14:textId="77777777" w:rsidR="006A4882" w:rsidRDefault="006A4882" w:rsidP="006A4882">
      <w:pPr>
        <w:spacing w:after="0" w:line="240" w:lineRule="auto"/>
        <w:jc w:val="both"/>
        <w:rPr>
          <w:rFonts w:eastAsia="Calibri" w:cs="Times New Roman"/>
          <w:sz w:val="22"/>
          <w:szCs w:val="22"/>
          <w:lang w:val="en-GB"/>
        </w:rPr>
      </w:pPr>
    </w:p>
    <w:p w14:paraId="2DCC1F0F" w14:textId="77777777" w:rsidR="006A4882" w:rsidRDefault="006A4882" w:rsidP="006A4882">
      <w:pPr>
        <w:spacing w:after="0" w:line="240" w:lineRule="auto"/>
        <w:jc w:val="both"/>
        <w:rPr>
          <w:rFonts w:eastAsia="Calibri" w:cs="Times New Roman"/>
          <w:sz w:val="22"/>
          <w:szCs w:val="22"/>
          <w:lang w:val="en-GB"/>
        </w:rPr>
      </w:pPr>
    </w:p>
    <w:p w14:paraId="0AD0449D" w14:textId="77777777" w:rsidR="006A4882" w:rsidRDefault="006A4882" w:rsidP="006A4882">
      <w:pPr>
        <w:spacing w:after="0" w:line="240" w:lineRule="auto"/>
        <w:jc w:val="both"/>
        <w:rPr>
          <w:rFonts w:eastAsia="Calibri" w:cs="Times New Roman"/>
          <w:sz w:val="22"/>
          <w:szCs w:val="22"/>
          <w:lang w:val="en-GB"/>
        </w:rPr>
      </w:pPr>
    </w:p>
    <w:p w14:paraId="72E4FD6B" w14:textId="77777777" w:rsidR="006A4882" w:rsidRPr="006A4882" w:rsidRDefault="006A4882" w:rsidP="006A4882">
      <w:pPr>
        <w:spacing w:after="0" w:line="240" w:lineRule="auto"/>
        <w:jc w:val="both"/>
        <w:rPr>
          <w:rFonts w:eastAsia="Calibri" w:cs="Times New Roman"/>
          <w:sz w:val="22"/>
          <w:szCs w:val="22"/>
          <w:lang w:val="en-GB"/>
        </w:rPr>
      </w:pPr>
    </w:p>
    <w:p w14:paraId="45D79C2D" w14:textId="6F5FAAF0" w:rsidR="006A4882" w:rsidRPr="006A4882" w:rsidRDefault="006A4882" w:rsidP="006A4882">
      <w:pPr>
        <w:spacing w:after="0" w:line="240" w:lineRule="auto"/>
        <w:jc w:val="both"/>
        <w:rPr>
          <w:rFonts w:eastAsia="Calibri" w:cs="Times New Roman"/>
          <w:b/>
          <w:sz w:val="22"/>
          <w:szCs w:val="22"/>
          <w:lang w:val="en-GB"/>
        </w:rPr>
      </w:pPr>
      <w:r>
        <w:rPr>
          <w:b/>
          <w:sz w:val="28"/>
          <w:szCs w:val="28"/>
        </w:rPr>
        <w:lastRenderedPageBreak/>
        <w:t>References</w:t>
      </w:r>
    </w:p>
    <w:p w14:paraId="7B8F489B" w14:textId="77777777" w:rsidR="006A4882" w:rsidRPr="006A4882" w:rsidRDefault="006A4882" w:rsidP="006A4882">
      <w:pPr>
        <w:spacing w:after="0" w:line="240" w:lineRule="auto"/>
        <w:jc w:val="both"/>
        <w:rPr>
          <w:rFonts w:eastAsia="Calibri" w:cs="Times New Roman"/>
          <w:b/>
          <w:sz w:val="22"/>
          <w:szCs w:val="22"/>
          <w:lang w:val="en-GB"/>
        </w:rPr>
      </w:pPr>
    </w:p>
    <w:p w14:paraId="42E14F7B" w14:textId="77777777" w:rsidR="006A4882" w:rsidRPr="006A4882" w:rsidRDefault="006A4882" w:rsidP="006A4882">
      <w:pPr>
        <w:spacing w:after="0" w:line="240" w:lineRule="auto"/>
        <w:ind w:left="426" w:hanging="426"/>
        <w:jc w:val="both"/>
        <w:rPr>
          <w:rFonts w:eastAsia="Calibri" w:cs="Times New Roman"/>
          <w:sz w:val="22"/>
          <w:szCs w:val="22"/>
          <w:lang w:val="en-GB"/>
        </w:rPr>
      </w:pPr>
      <w:r w:rsidRPr="006A4882">
        <w:rPr>
          <w:rFonts w:eastAsia="Calibri" w:cs="Times New Roman"/>
          <w:sz w:val="22"/>
          <w:szCs w:val="22"/>
          <w:lang w:val="en-GB"/>
        </w:rPr>
        <w:t xml:space="preserve">Benoit, Kenneth (2005).  “Hungary: Holding Back the Tiers”.  In Michael Gallagher and Paul Mitchell (eds.), </w:t>
      </w:r>
      <w:proofErr w:type="gramStart"/>
      <w:r w:rsidRPr="006A4882">
        <w:rPr>
          <w:rFonts w:eastAsia="Calibri" w:cs="Times New Roman"/>
          <w:i/>
          <w:sz w:val="22"/>
          <w:szCs w:val="22"/>
          <w:lang w:val="en-GB"/>
        </w:rPr>
        <w:t>The</w:t>
      </w:r>
      <w:proofErr w:type="gramEnd"/>
      <w:r w:rsidRPr="006A4882">
        <w:rPr>
          <w:rFonts w:eastAsia="Calibri" w:cs="Times New Roman"/>
          <w:i/>
          <w:sz w:val="22"/>
          <w:szCs w:val="22"/>
          <w:lang w:val="en-GB"/>
        </w:rPr>
        <w:t xml:space="preserve"> Politics of Electoral Systems</w:t>
      </w:r>
      <w:r w:rsidRPr="006A4882">
        <w:rPr>
          <w:rFonts w:eastAsia="Calibri" w:cs="Times New Roman"/>
          <w:sz w:val="22"/>
          <w:szCs w:val="22"/>
          <w:lang w:val="en-GB"/>
        </w:rPr>
        <w:t>.  Oxford: Oxford University Press, pp. 231–52.</w:t>
      </w:r>
    </w:p>
    <w:p w14:paraId="58B2EE2F" w14:textId="77777777" w:rsidR="006A4882" w:rsidRPr="006A4882" w:rsidRDefault="006A4882" w:rsidP="006A4882">
      <w:pPr>
        <w:spacing w:after="0" w:line="240" w:lineRule="auto"/>
        <w:ind w:left="426" w:hanging="426"/>
        <w:jc w:val="both"/>
        <w:rPr>
          <w:rFonts w:eastAsia="Calibri" w:cs="Times New Roman"/>
          <w:sz w:val="22"/>
          <w:szCs w:val="22"/>
          <w:lang w:val="en-GB"/>
        </w:rPr>
      </w:pPr>
      <w:proofErr w:type="gramStart"/>
      <w:r w:rsidRPr="006A4882">
        <w:rPr>
          <w:rFonts w:eastAsia="Calibri" w:cs="Times New Roman"/>
          <w:sz w:val="22"/>
          <w:szCs w:val="22"/>
          <w:lang w:val="en-GB"/>
        </w:rPr>
        <w:t xml:space="preserve">Benoit, Kenneth, and John W. </w:t>
      </w:r>
      <w:proofErr w:type="spellStart"/>
      <w:r w:rsidRPr="006A4882">
        <w:rPr>
          <w:rFonts w:eastAsia="Calibri" w:cs="Times New Roman"/>
          <w:sz w:val="22"/>
          <w:szCs w:val="22"/>
          <w:lang w:val="en-GB"/>
        </w:rPr>
        <w:t>Schiemann</w:t>
      </w:r>
      <w:proofErr w:type="spellEnd"/>
      <w:r w:rsidRPr="006A4882">
        <w:rPr>
          <w:rFonts w:eastAsia="Calibri" w:cs="Times New Roman"/>
          <w:sz w:val="22"/>
          <w:szCs w:val="22"/>
          <w:lang w:val="en-GB"/>
        </w:rPr>
        <w:t xml:space="preserve"> (2001).</w:t>
      </w:r>
      <w:proofErr w:type="gramEnd"/>
      <w:r w:rsidRPr="006A4882">
        <w:rPr>
          <w:rFonts w:eastAsia="Calibri" w:cs="Times New Roman"/>
          <w:sz w:val="22"/>
          <w:szCs w:val="22"/>
          <w:lang w:val="en-GB"/>
        </w:rPr>
        <w:t xml:space="preserve">  “Institutional Choice in New Democracies: Bargaining over Hungary’s 1989 Electoral Law”.  </w:t>
      </w:r>
      <w:proofErr w:type="gramStart"/>
      <w:r w:rsidRPr="006A4882">
        <w:rPr>
          <w:rFonts w:eastAsia="Calibri" w:cs="Times New Roman"/>
          <w:i/>
          <w:iCs/>
          <w:sz w:val="22"/>
          <w:szCs w:val="22"/>
          <w:lang w:val="en-GB"/>
        </w:rPr>
        <w:t>Journal of Theoretical Politics</w:t>
      </w:r>
      <w:r w:rsidRPr="006A4882">
        <w:rPr>
          <w:rFonts w:eastAsia="Calibri" w:cs="Times New Roman"/>
          <w:sz w:val="22"/>
          <w:szCs w:val="22"/>
          <w:lang w:val="en-GB"/>
        </w:rPr>
        <w:t xml:space="preserve"> 13, no. 2 (April), 153–82.</w:t>
      </w:r>
      <w:proofErr w:type="gramEnd"/>
    </w:p>
    <w:p w14:paraId="63686C5F" w14:textId="77777777" w:rsidR="006A4882" w:rsidRPr="006A4882" w:rsidRDefault="006A4882" w:rsidP="006A4882">
      <w:pPr>
        <w:spacing w:after="0" w:line="240" w:lineRule="auto"/>
        <w:ind w:left="426" w:hanging="426"/>
        <w:jc w:val="both"/>
        <w:rPr>
          <w:rFonts w:eastAsia="Calibri" w:cs="Times New Roman"/>
          <w:sz w:val="22"/>
          <w:szCs w:val="22"/>
        </w:rPr>
      </w:pPr>
      <w:proofErr w:type="gramStart"/>
      <w:r w:rsidRPr="006A4882">
        <w:rPr>
          <w:rFonts w:eastAsia="Calibri" w:cs="Times New Roman"/>
          <w:sz w:val="22"/>
          <w:szCs w:val="22"/>
          <w:lang w:val="en-GB"/>
        </w:rPr>
        <w:t xml:space="preserve">Birch, Sarah, Frances Millard, Marina </w:t>
      </w:r>
      <w:proofErr w:type="spellStart"/>
      <w:r w:rsidRPr="006A4882">
        <w:rPr>
          <w:rFonts w:eastAsia="Calibri" w:cs="Times New Roman"/>
          <w:sz w:val="22"/>
          <w:szCs w:val="22"/>
          <w:lang w:val="en-GB"/>
        </w:rPr>
        <w:t>Popescu</w:t>
      </w:r>
      <w:proofErr w:type="spellEnd"/>
      <w:r w:rsidRPr="006A4882">
        <w:rPr>
          <w:rFonts w:eastAsia="Calibri" w:cs="Times New Roman"/>
          <w:sz w:val="22"/>
          <w:szCs w:val="22"/>
          <w:lang w:val="en-GB"/>
        </w:rPr>
        <w:t>, and Kieran Williams (2002).</w:t>
      </w:r>
      <w:proofErr w:type="gramEnd"/>
      <w:r w:rsidRPr="006A4882">
        <w:rPr>
          <w:rFonts w:eastAsia="Calibri" w:cs="Times New Roman"/>
          <w:sz w:val="22"/>
          <w:szCs w:val="22"/>
          <w:lang w:val="en-GB"/>
        </w:rPr>
        <w:t xml:space="preserve">  </w:t>
      </w:r>
      <w:r w:rsidRPr="006A4882">
        <w:rPr>
          <w:rFonts w:eastAsia="Calibri" w:cs="Times New Roman"/>
          <w:i/>
          <w:iCs/>
          <w:sz w:val="22"/>
          <w:szCs w:val="22"/>
          <w:lang w:val="en-GB"/>
        </w:rPr>
        <w:t xml:space="preserve">Embodying Democracy: Electoral System Design in Post-Communist </w:t>
      </w:r>
      <w:smartTag w:uri="urn:schemas-microsoft-com:office:smarttags" w:element="place">
        <w:r w:rsidRPr="006A4882">
          <w:rPr>
            <w:rFonts w:eastAsia="Calibri" w:cs="Times New Roman"/>
            <w:i/>
            <w:iCs/>
            <w:sz w:val="22"/>
            <w:szCs w:val="22"/>
            <w:lang w:val="en-GB"/>
          </w:rPr>
          <w:t>Europe</w:t>
        </w:r>
      </w:smartTag>
      <w:r w:rsidRPr="006A4882">
        <w:rPr>
          <w:rFonts w:eastAsia="Calibri" w:cs="Times New Roman"/>
          <w:sz w:val="22"/>
          <w:szCs w:val="22"/>
          <w:lang w:val="en-GB"/>
        </w:rPr>
        <w:t>.  Basingstoke: Palgrave Macmillan</w:t>
      </w:r>
      <w:r w:rsidRPr="006A4882">
        <w:rPr>
          <w:rFonts w:eastAsia="Calibri" w:cs="Times New Roman"/>
          <w:sz w:val="22"/>
          <w:szCs w:val="22"/>
        </w:rPr>
        <w:t>.</w:t>
      </w:r>
    </w:p>
    <w:p w14:paraId="3812568C" w14:textId="77777777" w:rsidR="006A4882" w:rsidRPr="006A4882" w:rsidRDefault="006A4882" w:rsidP="006A4882">
      <w:pPr>
        <w:spacing w:after="0" w:line="240" w:lineRule="auto"/>
        <w:ind w:left="426" w:hanging="426"/>
        <w:jc w:val="both"/>
        <w:rPr>
          <w:rFonts w:eastAsia="Calibri" w:cs="Times New Roman"/>
          <w:sz w:val="22"/>
          <w:szCs w:val="22"/>
          <w:lang w:val="en-GB"/>
        </w:rPr>
      </w:pPr>
      <w:r w:rsidRPr="006A4882">
        <w:rPr>
          <w:rFonts w:eastAsia="Calibri" w:cs="Times New Roman"/>
          <w:sz w:val="22"/>
          <w:szCs w:val="22"/>
          <w:lang w:val="en-GB"/>
        </w:rPr>
        <w:t xml:space="preserve">Renwick, Alan (2005).  “Modelling Multiple Goals: Electoral System Preferences in Hungary in 1989”.  </w:t>
      </w:r>
      <w:r w:rsidRPr="006A4882">
        <w:rPr>
          <w:rFonts w:eastAsia="Calibri" w:cs="Times New Roman"/>
          <w:i/>
          <w:sz w:val="22"/>
          <w:szCs w:val="22"/>
          <w:lang w:val="en-GB"/>
        </w:rPr>
        <w:t>Europe-Asia Studies</w:t>
      </w:r>
      <w:r w:rsidRPr="006A4882">
        <w:rPr>
          <w:rFonts w:eastAsia="Calibri" w:cs="Times New Roman"/>
          <w:sz w:val="22"/>
          <w:szCs w:val="22"/>
          <w:lang w:val="en-GB"/>
        </w:rPr>
        <w:t xml:space="preserve"> 57, no. 7 (November), 995–1019.</w:t>
      </w:r>
    </w:p>
    <w:p w14:paraId="328F1120" w14:textId="77777777" w:rsidR="006A4882" w:rsidRPr="006A4882" w:rsidRDefault="006A4882" w:rsidP="006A4882">
      <w:pPr>
        <w:spacing w:after="0" w:line="240" w:lineRule="auto"/>
        <w:ind w:left="426" w:hanging="426"/>
        <w:jc w:val="both"/>
        <w:rPr>
          <w:rFonts w:eastAsia="Calibri" w:cs="Times New Roman"/>
          <w:sz w:val="22"/>
          <w:szCs w:val="22"/>
          <w:lang w:val="en-GB"/>
        </w:rPr>
      </w:pPr>
      <w:proofErr w:type="spellStart"/>
      <w:r w:rsidRPr="006A4882">
        <w:rPr>
          <w:rFonts w:eastAsia="Calibri" w:cs="Times New Roman"/>
          <w:sz w:val="22"/>
          <w:szCs w:val="22"/>
          <w:lang w:val="en-GB"/>
        </w:rPr>
        <w:t>Scheppele</w:t>
      </w:r>
      <w:proofErr w:type="spellEnd"/>
      <w:r w:rsidRPr="006A4882">
        <w:rPr>
          <w:rFonts w:eastAsia="Calibri" w:cs="Times New Roman"/>
          <w:sz w:val="22"/>
          <w:szCs w:val="22"/>
          <w:lang w:val="en-GB"/>
        </w:rPr>
        <w:t>, Kim Lane (2011).  “</w:t>
      </w:r>
      <w:hyperlink r:id="rId71" w:history="1">
        <w:r w:rsidRPr="006A4882">
          <w:rPr>
            <w:rFonts w:eastAsia="Calibri" w:cs="Times New Roman"/>
            <w:color w:val="0000FF"/>
            <w:sz w:val="22"/>
            <w:szCs w:val="22"/>
            <w:u w:val="single"/>
            <w:lang w:val="en-GB"/>
          </w:rPr>
          <w:t>Hungarian Diplomatic Protest</w:t>
        </w:r>
      </w:hyperlink>
      <w:r w:rsidRPr="006A4882">
        <w:rPr>
          <w:rFonts w:eastAsia="Calibri" w:cs="Times New Roman"/>
          <w:sz w:val="22"/>
          <w:szCs w:val="22"/>
          <w:lang w:val="en-GB"/>
        </w:rPr>
        <w:t xml:space="preserve">”, Paul </w:t>
      </w:r>
      <w:proofErr w:type="spellStart"/>
      <w:r w:rsidRPr="006A4882">
        <w:rPr>
          <w:rFonts w:eastAsia="Calibri" w:cs="Times New Roman"/>
          <w:sz w:val="22"/>
          <w:szCs w:val="22"/>
          <w:lang w:val="en-GB"/>
        </w:rPr>
        <w:t>Krugman’s</w:t>
      </w:r>
      <w:proofErr w:type="spellEnd"/>
      <w:r w:rsidRPr="006A4882">
        <w:rPr>
          <w:rFonts w:eastAsia="Calibri" w:cs="Times New Roman"/>
          <w:sz w:val="22"/>
          <w:szCs w:val="22"/>
          <w:lang w:val="en-GB"/>
        </w:rPr>
        <w:t xml:space="preserve"> </w:t>
      </w:r>
      <w:r w:rsidRPr="006A4882">
        <w:rPr>
          <w:rFonts w:eastAsia="Calibri" w:cs="Times New Roman"/>
          <w:i/>
          <w:sz w:val="22"/>
          <w:szCs w:val="22"/>
          <w:lang w:val="en-GB"/>
        </w:rPr>
        <w:t>New York Times</w:t>
      </w:r>
      <w:r w:rsidRPr="006A4882">
        <w:rPr>
          <w:rFonts w:eastAsia="Calibri" w:cs="Times New Roman"/>
          <w:sz w:val="22"/>
          <w:szCs w:val="22"/>
          <w:lang w:val="en-GB"/>
        </w:rPr>
        <w:t xml:space="preserve"> blog, 31 December.</w:t>
      </w:r>
    </w:p>
    <w:p w14:paraId="3590D16A" w14:textId="77777777" w:rsidR="006A4882" w:rsidRPr="006A4882" w:rsidRDefault="006A4882" w:rsidP="006A4882">
      <w:pPr>
        <w:spacing w:after="0" w:line="240" w:lineRule="auto"/>
        <w:ind w:left="426" w:hanging="426"/>
        <w:jc w:val="both"/>
        <w:rPr>
          <w:rFonts w:eastAsia="Calibri" w:cs="Times New Roman"/>
          <w:sz w:val="22"/>
          <w:szCs w:val="22"/>
          <w:lang w:val="en-GB"/>
        </w:rPr>
      </w:pPr>
      <w:proofErr w:type="spellStart"/>
      <w:r w:rsidRPr="006A4882">
        <w:rPr>
          <w:rFonts w:eastAsia="Calibri" w:cs="Times New Roman"/>
          <w:sz w:val="22"/>
          <w:szCs w:val="22"/>
          <w:lang w:val="en-GB"/>
        </w:rPr>
        <w:t>Schiemann</w:t>
      </w:r>
      <w:proofErr w:type="spellEnd"/>
      <w:r w:rsidRPr="006A4882">
        <w:rPr>
          <w:rFonts w:eastAsia="Calibri" w:cs="Times New Roman"/>
          <w:sz w:val="22"/>
          <w:szCs w:val="22"/>
          <w:lang w:val="en-GB"/>
        </w:rPr>
        <w:t xml:space="preserve">, John (2000).  “A </w:t>
      </w:r>
      <w:proofErr w:type="spellStart"/>
      <w:r w:rsidRPr="006A4882">
        <w:rPr>
          <w:rFonts w:eastAsia="Calibri" w:cs="Times New Roman"/>
          <w:sz w:val="22"/>
          <w:szCs w:val="22"/>
          <w:lang w:val="en-GB"/>
        </w:rPr>
        <w:t>választási</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törvény</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megalkotása</w:t>
      </w:r>
      <w:proofErr w:type="spellEnd"/>
      <w:r w:rsidRPr="006A4882">
        <w:rPr>
          <w:rFonts w:eastAsia="Calibri" w:cs="Times New Roman"/>
          <w:sz w:val="22"/>
          <w:szCs w:val="22"/>
          <w:lang w:val="en-GB"/>
        </w:rPr>
        <w:t xml:space="preserve">” [“The Formation of the Electoral Law”].  In </w:t>
      </w:r>
      <w:proofErr w:type="spellStart"/>
      <w:r w:rsidRPr="006A4882">
        <w:rPr>
          <w:rFonts w:eastAsia="Calibri" w:cs="Times New Roman"/>
          <w:sz w:val="22"/>
          <w:szCs w:val="22"/>
          <w:lang w:val="en-GB"/>
        </w:rPr>
        <w:t>András</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Bozóki</w:t>
      </w:r>
      <w:proofErr w:type="spellEnd"/>
      <w:r w:rsidRPr="006A4882">
        <w:rPr>
          <w:rFonts w:eastAsia="Calibri" w:cs="Times New Roman"/>
          <w:i/>
          <w:sz w:val="22"/>
          <w:szCs w:val="22"/>
          <w:lang w:val="en-GB"/>
        </w:rPr>
        <w:t xml:space="preserve"> </w:t>
      </w:r>
      <w:r w:rsidRPr="006A4882">
        <w:rPr>
          <w:rFonts w:eastAsia="Calibri" w:cs="Times New Roman"/>
          <w:sz w:val="22"/>
          <w:szCs w:val="22"/>
          <w:lang w:val="en-GB"/>
        </w:rPr>
        <w:t xml:space="preserve">(ed.), </w:t>
      </w:r>
      <w:r w:rsidRPr="006A4882">
        <w:rPr>
          <w:rFonts w:eastAsia="Calibri" w:cs="Times New Roman"/>
          <w:i/>
          <w:sz w:val="22"/>
          <w:szCs w:val="22"/>
          <w:lang w:val="en-GB"/>
        </w:rPr>
        <w:t xml:space="preserve">A </w:t>
      </w:r>
      <w:proofErr w:type="spellStart"/>
      <w:r w:rsidRPr="006A4882">
        <w:rPr>
          <w:rFonts w:eastAsia="Calibri" w:cs="Times New Roman"/>
          <w:i/>
          <w:sz w:val="22"/>
          <w:szCs w:val="22"/>
          <w:lang w:val="en-GB"/>
        </w:rPr>
        <w:t>rendszerváltás</w:t>
      </w:r>
      <w:proofErr w:type="spellEnd"/>
      <w:r w:rsidRPr="006A4882">
        <w:rPr>
          <w:rFonts w:eastAsia="Calibri" w:cs="Times New Roman"/>
          <w:i/>
          <w:sz w:val="22"/>
          <w:szCs w:val="22"/>
          <w:lang w:val="en-GB"/>
        </w:rPr>
        <w:t xml:space="preserve"> </w:t>
      </w:r>
      <w:proofErr w:type="spellStart"/>
      <w:r w:rsidRPr="006A4882">
        <w:rPr>
          <w:rFonts w:eastAsia="Calibri" w:cs="Times New Roman"/>
          <w:i/>
          <w:sz w:val="22"/>
          <w:szCs w:val="22"/>
          <w:lang w:val="en-GB"/>
        </w:rPr>
        <w:t>forgatókönyve</w:t>
      </w:r>
      <w:proofErr w:type="spellEnd"/>
      <w:r w:rsidRPr="006A4882">
        <w:rPr>
          <w:rFonts w:eastAsia="Calibri" w:cs="Times New Roman"/>
          <w:i/>
          <w:sz w:val="22"/>
          <w:szCs w:val="22"/>
          <w:lang w:val="en-GB"/>
        </w:rPr>
        <w:t xml:space="preserve">: </w:t>
      </w:r>
      <w:proofErr w:type="spellStart"/>
      <w:r w:rsidRPr="006A4882">
        <w:rPr>
          <w:rFonts w:eastAsia="Calibri" w:cs="Times New Roman"/>
          <w:i/>
          <w:sz w:val="22"/>
          <w:szCs w:val="22"/>
          <w:lang w:val="en-GB"/>
        </w:rPr>
        <w:t>Kerekasztal-tárgyalások</w:t>
      </w:r>
      <w:proofErr w:type="spellEnd"/>
      <w:r w:rsidRPr="006A4882">
        <w:rPr>
          <w:rFonts w:eastAsia="Calibri" w:cs="Times New Roman"/>
          <w:i/>
          <w:sz w:val="22"/>
          <w:szCs w:val="22"/>
          <w:lang w:val="en-GB"/>
        </w:rPr>
        <w:t xml:space="preserve"> 1989-ben: </w:t>
      </w:r>
      <w:proofErr w:type="spellStart"/>
      <w:r w:rsidRPr="006A4882">
        <w:rPr>
          <w:rFonts w:eastAsia="Calibri" w:cs="Times New Roman"/>
          <w:i/>
          <w:sz w:val="22"/>
          <w:szCs w:val="22"/>
          <w:lang w:val="en-GB"/>
        </w:rPr>
        <w:t>Hetedik</w:t>
      </w:r>
      <w:proofErr w:type="spellEnd"/>
      <w:r w:rsidRPr="006A4882">
        <w:rPr>
          <w:rFonts w:eastAsia="Calibri" w:cs="Times New Roman"/>
          <w:i/>
          <w:sz w:val="22"/>
          <w:szCs w:val="22"/>
          <w:lang w:val="en-GB"/>
        </w:rPr>
        <w:t xml:space="preserve"> </w:t>
      </w:r>
      <w:proofErr w:type="spellStart"/>
      <w:r w:rsidRPr="006A4882">
        <w:rPr>
          <w:rFonts w:eastAsia="Calibri" w:cs="Times New Roman"/>
          <w:i/>
          <w:sz w:val="22"/>
          <w:szCs w:val="22"/>
          <w:lang w:val="en-GB"/>
        </w:rPr>
        <w:t>kötet</w:t>
      </w:r>
      <w:proofErr w:type="spellEnd"/>
      <w:r w:rsidRPr="006A4882">
        <w:rPr>
          <w:rFonts w:eastAsia="Calibri" w:cs="Times New Roman"/>
          <w:i/>
          <w:sz w:val="22"/>
          <w:szCs w:val="22"/>
          <w:lang w:val="en-GB"/>
        </w:rPr>
        <w:t xml:space="preserve">: </w:t>
      </w:r>
      <w:proofErr w:type="spellStart"/>
      <w:r w:rsidRPr="006A4882">
        <w:rPr>
          <w:rFonts w:eastAsia="Calibri" w:cs="Times New Roman"/>
          <w:i/>
          <w:sz w:val="22"/>
          <w:szCs w:val="22"/>
          <w:lang w:val="en-GB"/>
        </w:rPr>
        <w:t>Alkotmányos</w:t>
      </w:r>
      <w:proofErr w:type="spellEnd"/>
      <w:r w:rsidRPr="006A4882">
        <w:rPr>
          <w:rFonts w:eastAsia="Calibri" w:cs="Times New Roman"/>
          <w:i/>
          <w:sz w:val="22"/>
          <w:szCs w:val="22"/>
          <w:lang w:val="en-GB"/>
        </w:rPr>
        <w:t xml:space="preserve"> </w:t>
      </w:r>
      <w:proofErr w:type="spellStart"/>
      <w:r w:rsidRPr="006A4882">
        <w:rPr>
          <w:rFonts w:eastAsia="Calibri" w:cs="Times New Roman"/>
          <w:i/>
          <w:sz w:val="22"/>
          <w:szCs w:val="22"/>
          <w:lang w:val="en-GB"/>
        </w:rPr>
        <w:t>forradalom</w:t>
      </w:r>
      <w:proofErr w:type="spellEnd"/>
      <w:r w:rsidRPr="006A4882">
        <w:rPr>
          <w:rFonts w:eastAsia="Calibri" w:cs="Times New Roman"/>
          <w:sz w:val="22"/>
          <w:szCs w:val="22"/>
          <w:lang w:val="en-GB"/>
        </w:rPr>
        <w:t xml:space="preserve"> [The Script of the </w:t>
      </w:r>
      <w:proofErr w:type="spellStart"/>
      <w:r w:rsidRPr="006A4882">
        <w:rPr>
          <w:rFonts w:eastAsia="Calibri" w:cs="Times New Roman"/>
          <w:sz w:val="22"/>
          <w:szCs w:val="22"/>
          <w:lang w:val="en-GB"/>
        </w:rPr>
        <w:t>Régime</w:t>
      </w:r>
      <w:proofErr w:type="spellEnd"/>
      <w:r w:rsidRPr="006A4882">
        <w:rPr>
          <w:rFonts w:eastAsia="Calibri" w:cs="Times New Roman"/>
          <w:sz w:val="22"/>
          <w:szCs w:val="22"/>
          <w:lang w:val="en-GB"/>
        </w:rPr>
        <w:t xml:space="preserve"> Change: Roundtable Negotiations in 1989: Vol. 7: Constitutional Revolution].  Budapest: </w:t>
      </w:r>
      <w:proofErr w:type="spellStart"/>
      <w:r w:rsidRPr="006A4882">
        <w:rPr>
          <w:rFonts w:eastAsia="Calibri" w:cs="Times New Roman"/>
          <w:sz w:val="22"/>
          <w:szCs w:val="22"/>
          <w:lang w:val="en-GB"/>
        </w:rPr>
        <w:t>Új</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Mandátum</w:t>
      </w:r>
      <w:proofErr w:type="spellEnd"/>
      <w:r w:rsidRPr="006A4882">
        <w:rPr>
          <w:rFonts w:eastAsia="Calibri" w:cs="Times New Roman"/>
          <w:sz w:val="22"/>
          <w:szCs w:val="22"/>
          <w:lang w:val="en-GB"/>
        </w:rPr>
        <w:t>, pp. 534–63.</w:t>
      </w:r>
    </w:p>
    <w:p w14:paraId="0FBEB2B7" w14:textId="77777777" w:rsidR="006A4882" w:rsidRPr="006A4882" w:rsidRDefault="006A4882" w:rsidP="006A4882">
      <w:pPr>
        <w:spacing w:after="0" w:line="240" w:lineRule="auto"/>
        <w:ind w:left="426" w:hanging="426"/>
        <w:jc w:val="both"/>
        <w:rPr>
          <w:rFonts w:eastAsia="Times New Roman"/>
          <w:sz w:val="22"/>
          <w:szCs w:val="22"/>
          <w:lang w:val="sk-SK" w:eastAsia="sk-SK"/>
        </w:rPr>
      </w:pPr>
      <w:r w:rsidRPr="006A4882">
        <w:rPr>
          <w:rFonts w:eastAsia="Times New Roman"/>
          <w:sz w:val="22"/>
          <w:szCs w:val="22"/>
          <w:lang w:val="sk-SK" w:eastAsia="sk-SK"/>
        </w:rPr>
        <w:t>Schiemann, John W. (2001).  “Hedging against Uncertainty: Regime Change and the Origins of Hungary’s Mixed-Member System”</w:t>
      </w:r>
      <w:r w:rsidRPr="006A4882">
        <w:rPr>
          <w:rFonts w:asciiTheme="minorHAnsi" w:eastAsia="Times New Roman" w:hAnsiTheme="minorHAnsi" w:cstheme="minorHAnsi"/>
          <w:sz w:val="22"/>
          <w:szCs w:val="22"/>
          <w:lang w:val="sk-SK" w:eastAsia="sk-SK"/>
        </w:rPr>
        <w:t>.  I</w:t>
      </w:r>
      <w:r w:rsidRPr="006A4882">
        <w:rPr>
          <w:rFonts w:eastAsia="Times New Roman"/>
          <w:sz w:val="22"/>
          <w:szCs w:val="22"/>
          <w:lang w:val="sk-SK" w:eastAsia="sk-SK"/>
        </w:rPr>
        <w:t>n Matthew Soberg Shugart and Martin P. Wattenberg</w:t>
      </w:r>
      <w:r w:rsidRPr="006A4882">
        <w:rPr>
          <w:rFonts w:asciiTheme="minorHAnsi" w:eastAsia="Times New Roman" w:hAnsiTheme="minorHAnsi" w:cstheme="minorHAnsi"/>
          <w:sz w:val="22"/>
          <w:szCs w:val="22"/>
          <w:lang w:val="sk-SK" w:eastAsia="sk-SK"/>
        </w:rPr>
        <w:t xml:space="preserve"> (eds.)</w:t>
      </w:r>
      <w:r w:rsidRPr="006A4882">
        <w:rPr>
          <w:rFonts w:eastAsia="Times New Roman"/>
          <w:sz w:val="22"/>
          <w:szCs w:val="22"/>
          <w:lang w:val="sk-SK" w:eastAsia="sk-SK"/>
        </w:rPr>
        <w:t xml:space="preserve">, </w:t>
      </w:r>
      <w:r w:rsidRPr="006A4882">
        <w:rPr>
          <w:rFonts w:eastAsia="Times New Roman"/>
          <w:i/>
          <w:sz w:val="22"/>
          <w:szCs w:val="22"/>
          <w:lang w:val="sk-SK" w:eastAsia="sk-SK"/>
        </w:rPr>
        <w:t>Mixed-Member Electoral Systems: The Best of Both Worlds?</w:t>
      </w:r>
      <w:r w:rsidRPr="006A4882">
        <w:rPr>
          <w:rFonts w:eastAsia="Times New Roman"/>
          <w:sz w:val="22"/>
          <w:szCs w:val="22"/>
          <w:lang w:val="sk-SK" w:eastAsia="sk-SK"/>
        </w:rPr>
        <w:t xml:space="preserve">  Oxford: Oxford University Press, </w:t>
      </w:r>
      <w:r w:rsidRPr="006A4882">
        <w:rPr>
          <w:rFonts w:asciiTheme="minorHAnsi" w:eastAsia="Times New Roman" w:hAnsiTheme="minorHAnsi" w:cstheme="minorHAnsi"/>
          <w:sz w:val="22"/>
          <w:szCs w:val="22"/>
          <w:lang w:val="sk-SK" w:eastAsia="sk-SK"/>
        </w:rPr>
        <w:t xml:space="preserve">pp. </w:t>
      </w:r>
      <w:r w:rsidRPr="006A4882">
        <w:rPr>
          <w:rFonts w:eastAsia="Times New Roman"/>
          <w:sz w:val="22"/>
          <w:szCs w:val="22"/>
          <w:lang w:val="sk-SK" w:eastAsia="sk-SK"/>
        </w:rPr>
        <w:t>231–54.</w:t>
      </w:r>
    </w:p>
    <w:p w14:paraId="21DADCD7" w14:textId="77777777" w:rsidR="006A4882" w:rsidRPr="006A4882" w:rsidRDefault="006A4882" w:rsidP="006A4882">
      <w:pPr>
        <w:spacing w:after="0" w:line="240" w:lineRule="auto"/>
        <w:ind w:left="426" w:hanging="426"/>
        <w:jc w:val="both"/>
        <w:rPr>
          <w:rFonts w:eastAsia="Calibri" w:cs="Times New Roman"/>
          <w:sz w:val="22"/>
          <w:szCs w:val="22"/>
          <w:lang w:val="en-GB"/>
        </w:rPr>
      </w:pPr>
      <w:r w:rsidRPr="006A4882">
        <w:rPr>
          <w:rFonts w:eastAsia="Calibri" w:cs="Times New Roman"/>
          <w:sz w:val="22"/>
          <w:szCs w:val="22"/>
          <w:lang w:val="en-GB"/>
        </w:rPr>
        <w:t xml:space="preserve">Shugart, Matthew </w:t>
      </w:r>
      <w:proofErr w:type="spellStart"/>
      <w:r w:rsidRPr="006A4882">
        <w:rPr>
          <w:rFonts w:eastAsia="Calibri" w:cs="Times New Roman"/>
          <w:sz w:val="22"/>
          <w:szCs w:val="22"/>
          <w:lang w:val="en-GB"/>
        </w:rPr>
        <w:t>Soberg</w:t>
      </w:r>
      <w:proofErr w:type="spellEnd"/>
      <w:r w:rsidRPr="006A4882">
        <w:rPr>
          <w:rFonts w:eastAsia="Calibri" w:cs="Times New Roman"/>
          <w:sz w:val="22"/>
          <w:szCs w:val="22"/>
          <w:lang w:val="en-GB"/>
        </w:rPr>
        <w:t xml:space="preserve">, and Martin P. Wattenberg, (2001).  “Mixed-Member Electoral Systems: A Definition and Typology”.  In Matthew </w:t>
      </w:r>
      <w:proofErr w:type="spellStart"/>
      <w:r w:rsidRPr="006A4882">
        <w:rPr>
          <w:rFonts w:eastAsia="Calibri" w:cs="Times New Roman"/>
          <w:sz w:val="22"/>
          <w:szCs w:val="22"/>
          <w:lang w:val="en-GB"/>
        </w:rPr>
        <w:t>Soberg</w:t>
      </w:r>
      <w:proofErr w:type="spellEnd"/>
      <w:r w:rsidRPr="006A4882">
        <w:rPr>
          <w:rFonts w:eastAsia="Calibri" w:cs="Times New Roman"/>
          <w:sz w:val="22"/>
          <w:szCs w:val="22"/>
          <w:lang w:val="en-GB"/>
        </w:rPr>
        <w:t xml:space="preserve"> Shugart and Martin Wattenberg (eds.), </w:t>
      </w:r>
      <w:r w:rsidRPr="006A4882">
        <w:rPr>
          <w:rFonts w:eastAsia="Calibri" w:cs="Times New Roman"/>
          <w:i/>
          <w:sz w:val="22"/>
          <w:szCs w:val="22"/>
          <w:lang w:val="en-GB"/>
        </w:rPr>
        <w:t>Mixed-Member Electoral Systems: The Best of Both Worlds?</w:t>
      </w:r>
      <w:r w:rsidRPr="006A4882">
        <w:rPr>
          <w:rFonts w:eastAsia="Calibri" w:cs="Times New Roman"/>
          <w:sz w:val="22"/>
          <w:szCs w:val="22"/>
          <w:lang w:val="en-GB"/>
        </w:rPr>
        <w:t xml:space="preserve">  Oxford: Oxford University Press, pp. 9–24.</w:t>
      </w:r>
    </w:p>
    <w:p w14:paraId="6456ED15" w14:textId="77777777" w:rsidR="006A4882" w:rsidRPr="006A4882" w:rsidRDefault="006A4882" w:rsidP="006A4882">
      <w:pPr>
        <w:spacing w:after="0" w:line="240" w:lineRule="auto"/>
        <w:ind w:left="426" w:hanging="426"/>
        <w:jc w:val="both"/>
        <w:rPr>
          <w:rFonts w:eastAsia="Calibri" w:cs="Times New Roman"/>
          <w:sz w:val="22"/>
          <w:szCs w:val="22"/>
        </w:rPr>
      </w:pPr>
      <w:proofErr w:type="spellStart"/>
      <w:r w:rsidRPr="006A4882">
        <w:rPr>
          <w:rFonts w:eastAsia="Calibri" w:cs="Times New Roman"/>
          <w:sz w:val="22"/>
          <w:szCs w:val="22"/>
          <w:lang w:val="en-GB"/>
        </w:rPr>
        <w:t>Szigetvári</w:t>
      </w:r>
      <w:proofErr w:type="spellEnd"/>
      <w:r w:rsidRPr="006A4882">
        <w:rPr>
          <w:rFonts w:eastAsia="Calibri" w:cs="Times New Roman"/>
          <w:sz w:val="22"/>
          <w:szCs w:val="22"/>
          <w:lang w:val="en-GB"/>
        </w:rPr>
        <w:t xml:space="preserve">, Viktor, </w:t>
      </w:r>
      <w:proofErr w:type="spellStart"/>
      <w:r w:rsidRPr="006A4882">
        <w:rPr>
          <w:rFonts w:eastAsia="Calibri" w:cs="Times New Roman"/>
          <w:sz w:val="22"/>
          <w:szCs w:val="22"/>
          <w:lang w:val="en-GB"/>
        </w:rPr>
        <w:t>Csaba</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Tordai</w:t>
      </w:r>
      <w:proofErr w:type="spellEnd"/>
      <w:r w:rsidRPr="006A4882">
        <w:rPr>
          <w:rFonts w:eastAsia="Calibri" w:cs="Times New Roman"/>
          <w:sz w:val="22"/>
          <w:szCs w:val="22"/>
          <w:lang w:val="en-GB"/>
        </w:rPr>
        <w:t xml:space="preserve">, and </w:t>
      </w:r>
      <w:proofErr w:type="spellStart"/>
      <w:r w:rsidRPr="006A4882">
        <w:rPr>
          <w:rFonts w:eastAsia="Calibri" w:cs="Times New Roman"/>
          <w:sz w:val="22"/>
          <w:szCs w:val="22"/>
          <w:lang w:val="en-GB"/>
        </w:rPr>
        <w:t>Balázs</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Vető</w:t>
      </w:r>
      <w:proofErr w:type="spellEnd"/>
      <w:r w:rsidRPr="006A4882">
        <w:rPr>
          <w:rFonts w:eastAsia="Calibri" w:cs="Times New Roman"/>
          <w:sz w:val="22"/>
          <w:szCs w:val="22"/>
          <w:lang w:val="en-GB"/>
        </w:rPr>
        <w:t xml:space="preserve"> (2011).  “</w:t>
      </w:r>
      <w:proofErr w:type="spellStart"/>
      <w:r w:rsidR="00AF5D17">
        <w:fldChar w:fldCharType="begin"/>
      </w:r>
      <w:r w:rsidR="00AF5D17">
        <w:instrText xml:space="preserve"> HYPERLINK "http://hazaeshaladas.blog.hu/2011/11/25/tul_a_demokrac</w:instrText>
      </w:r>
      <w:r w:rsidR="00AF5D17">
        <w:instrText xml:space="preserve">ian_az_uj_orszaggyulesi_valasztasi_rendszer_modellje_2_resz" </w:instrText>
      </w:r>
      <w:r w:rsidR="00AF5D17">
        <w:fldChar w:fldCharType="separate"/>
      </w:r>
      <w:r w:rsidRPr="006A4882">
        <w:rPr>
          <w:rFonts w:eastAsia="Calibri" w:cs="Times New Roman"/>
          <w:color w:val="0000FF"/>
          <w:sz w:val="22"/>
          <w:szCs w:val="22"/>
          <w:u w:val="single"/>
          <w:lang w:val="en-GB"/>
        </w:rPr>
        <w:t>Túl</w:t>
      </w:r>
      <w:proofErr w:type="spellEnd"/>
      <w:r w:rsidRPr="006A4882">
        <w:rPr>
          <w:rFonts w:eastAsia="Calibri" w:cs="Times New Roman"/>
          <w:color w:val="0000FF"/>
          <w:sz w:val="22"/>
          <w:szCs w:val="22"/>
          <w:u w:val="single"/>
          <w:lang w:val="en-GB"/>
        </w:rPr>
        <w:t xml:space="preserve"> a </w:t>
      </w:r>
      <w:proofErr w:type="spellStart"/>
      <w:r w:rsidRPr="006A4882">
        <w:rPr>
          <w:rFonts w:eastAsia="Calibri" w:cs="Times New Roman"/>
          <w:color w:val="0000FF"/>
          <w:sz w:val="22"/>
          <w:szCs w:val="22"/>
          <w:u w:val="single"/>
          <w:lang w:val="en-GB"/>
        </w:rPr>
        <w:t>demokrácián</w:t>
      </w:r>
      <w:proofErr w:type="spellEnd"/>
      <w:r w:rsidRPr="006A4882">
        <w:rPr>
          <w:rFonts w:eastAsia="Calibri" w:cs="Times New Roman"/>
          <w:color w:val="0000FF"/>
          <w:sz w:val="22"/>
          <w:szCs w:val="22"/>
          <w:u w:val="single"/>
          <w:lang w:val="en-GB"/>
        </w:rPr>
        <w:t xml:space="preserve"> – </w:t>
      </w:r>
      <w:proofErr w:type="spellStart"/>
      <w:r w:rsidRPr="006A4882">
        <w:rPr>
          <w:rFonts w:eastAsia="Calibri" w:cs="Times New Roman"/>
          <w:color w:val="0000FF"/>
          <w:sz w:val="22"/>
          <w:szCs w:val="22"/>
          <w:u w:val="single"/>
          <w:lang w:val="en-GB"/>
        </w:rPr>
        <w:t>Az</w:t>
      </w:r>
      <w:proofErr w:type="spellEnd"/>
      <w:r w:rsidRPr="006A4882">
        <w:rPr>
          <w:rFonts w:eastAsia="Calibri" w:cs="Times New Roman"/>
          <w:color w:val="0000FF"/>
          <w:sz w:val="22"/>
          <w:szCs w:val="22"/>
          <w:u w:val="single"/>
          <w:lang w:val="en-GB"/>
        </w:rPr>
        <w:t xml:space="preserve"> </w:t>
      </w:r>
      <w:proofErr w:type="spellStart"/>
      <w:r w:rsidRPr="006A4882">
        <w:rPr>
          <w:rFonts w:eastAsia="Calibri" w:cs="Times New Roman"/>
          <w:color w:val="0000FF"/>
          <w:sz w:val="22"/>
          <w:szCs w:val="22"/>
          <w:u w:val="single"/>
          <w:lang w:val="en-GB"/>
        </w:rPr>
        <w:t>új</w:t>
      </w:r>
      <w:proofErr w:type="spellEnd"/>
      <w:r w:rsidRPr="006A4882">
        <w:rPr>
          <w:rFonts w:eastAsia="Calibri" w:cs="Times New Roman"/>
          <w:color w:val="0000FF"/>
          <w:sz w:val="22"/>
          <w:szCs w:val="22"/>
          <w:u w:val="single"/>
          <w:lang w:val="en-GB"/>
        </w:rPr>
        <w:t xml:space="preserve"> </w:t>
      </w:r>
      <w:proofErr w:type="spellStart"/>
      <w:r w:rsidRPr="006A4882">
        <w:rPr>
          <w:rFonts w:eastAsia="Calibri" w:cs="Times New Roman"/>
          <w:color w:val="0000FF"/>
          <w:sz w:val="22"/>
          <w:szCs w:val="22"/>
          <w:u w:val="single"/>
          <w:lang w:val="en-GB"/>
        </w:rPr>
        <w:t>országgyűlési</w:t>
      </w:r>
      <w:proofErr w:type="spellEnd"/>
      <w:r w:rsidRPr="006A4882">
        <w:rPr>
          <w:rFonts w:eastAsia="Calibri" w:cs="Times New Roman"/>
          <w:color w:val="0000FF"/>
          <w:sz w:val="22"/>
          <w:szCs w:val="22"/>
          <w:u w:val="single"/>
          <w:lang w:val="en-GB"/>
        </w:rPr>
        <w:t xml:space="preserve"> </w:t>
      </w:r>
      <w:proofErr w:type="spellStart"/>
      <w:r w:rsidRPr="006A4882">
        <w:rPr>
          <w:rFonts w:eastAsia="Calibri" w:cs="Times New Roman"/>
          <w:color w:val="0000FF"/>
          <w:sz w:val="22"/>
          <w:szCs w:val="22"/>
          <w:u w:val="single"/>
          <w:lang w:val="en-GB"/>
        </w:rPr>
        <w:t>választási</w:t>
      </w:r>
      <w:proofErr w:type="spellEnd"/>
      <w:r w:rsidRPr="006A4882">
        <w:rPr>
          <w:rFonts w:eastAsia="Calibri" w:cs="Times New Roman"/>
          <w:color w:val="0000FF"/>
          <w:sz w:val="22"/>
          <w:szCs w:val="22"/>
          <w:u w:val="single"/>
          <w:lang w:val="en-GB"/>
        </w:rPr>
        <w:t xml:space="preserve"> </w:t>
      </w:r>
      <w:proofErr w:type="spellStart"/>
      <w:r w:rsidRPr="006A4882">
        <w:rPr>
          <w:rFonts w:eastAsia="Calibri" w:cs="Times New Roman"/>
          <w:color w:val="0000FF"/>
          <w:sz w:val="22"/>
          <w:szCs w:val="22"/>
          <w:u w:val="single"/>
          <w:lang w:val="en-GB"/>
        </w:rPr>
        <w:t>rendszer</w:t>
      </w:r>
      <w:proofErr w:type="spellEnd"/>
      <w:r w:rsidRPr="006A4882">
        <w:rPr>
          <w:rFonts w:eastAsia="Calibri" w:cs="Times New Roman"/>
          <w:color w:val="0000FF"/>
          <w:sz w:val="22"/>
          <w:szCs w:val="22"/>
          <w:u w:val="single"/>
          <w:lang w:val="en-GB"/>
        </w:rPr>
        <w:t xml:space="preserve"> </w:t>
      </w:r>
      <w:proofErr w:type="spellStart"/>
      <w:r w:rsidRPr="006A4882">
        <w:rPr>
          <w:rFonts w:eastAsia="Calibri" w:cs="Times New Roman"/>
          <w:color w:val="0000FF"/>
          <w:sz w:val="22"/>
          <w:szCs w:val="22"/>
          <w:u w:val="single"/>
          <w:lang w:val="en-GB"/>
        </w:rPr>
        <w:t>modellje</w:t>
      </w:r>
      <w:proofErr w:type="spellEnd"/>
      <w:r w:rsidRPr="006A4882">
        <w:rPr>
          <w:rFonts w:eastAsia="Calibri" w:cs="Times New Roman"/>
          <w:color w:val="0000FF"/>
          <w:sz w:val="22"/>
          <w:szCs w:val="22"/>
          <w:u w:val="single"/>
          <w:lang w:val="en-GB"/>
        </w:rPr>
        <w:t xml:space="preserve"> (2. </w:t>
      </w:r>
      <w:proofErr w:type="spellStart"/>
      <w:r w:rsidRPr="006A4882">
        <w:rPr>
          <w:rFonts w:eastAsia="Calibri" w:cs="Times New Roman"/>
          <w:color w:val="0000FF"/>
          <w:sz w:val="22"/>
          <w:szCs w:val="22"/>
          <w:u w:val="single"/>
          <w:lang w:val="en-GB"/>
        </w:rPr>
        <w:t>rész</w:t>
      </w:r>
      <w:proofErr w:type="spellEnd"/>
      <w:r w:rsidRPr="006A4882">
        <w:rPr>
          <w:rFonts w:eastAsia="Calibri" w:cs="Times New Roman"/>
          <w:color w:val="0000FF"/>
          <w:sz w:val="22"/>
          <w:szCs w:val="22"/>
          <w:u w:val="single"/>
          <w:lang w:val="en-GB"/>
        </w:rPr>
        <w:t>)</w:t>
      </w:r>
      <w:r w:rsidR="00AF5D17">
        <w:rPr>
          <w:rFonts w:eastAsia="Calibri" w:cs="Times New Roman"/>
          <w:color w:val="0000FF"/>
          <w:sz w:val="22"/>
          <w:szCs w:val="22"/>
          <w:u w:val="single"/>
          <w:lang w:val="en-GB"/>
        </w:rPr>
        <w:fldChar w:fldCharType="end"/>
      </w:r>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Haza</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és</w:t>
      </w:r>
      <w:proofErr w:type="spellEnd"/>
      <w:r w:rsidRPr="006A4882">
        <w:rPr>
          <w:rFonts w:eastAsia="Calibri" w:cs="Times New Roman"/>
          <w:sz w:val="22"/>
          <w:szCs w:val="22"/>
          <w:lang w:val="en-GB"/>
        </w:rPr>
        <w:t xml:space="preserve"> </w:t>
      </w:r>
      <w:proofErr w:type="spellStart"/>
      <w:r w:rsidRPr="006A4882">
        <w:rPr>
          <w:rFonts w:eastAsia="Calibri" w:cs="Times New Roman"/>
          <w:sz w:val="22"/>
          <w:szCs w:val="22"/>
          <w:lang w:val="en-GB"/>
        </w:rPr>
        <w:t>Haladás</w:t>
      </w:r>
      <w:proofErr w:type="spellEnd"/>
      <w:r w:rsidRPr="006A4882">
        <w:rPr>
          <w:rFonts w:eastAsia="Calibri" w:cs="Times New Roman"/>
          <w:sz w:val="22"/>
          <w:szCs w:val="22"/>
          <w:lang w:val="en-GB"/>
        </w:rPr>
        <w:t xml:space="preserve"> blog, 25 November.  Also available in English as “</w:t>
      </w:r>
      <w:hyperlink r:id="rId72" w:history="1">
        <w:r w:rsidRPr="006A4882">
          <w:rPr>
            <w:rFonts w:eastAsia="Calibri" w:cs="Times New Roman"/>
            <w:color w:val="0000FF"/>
            <w:sz w:val="22"/>
            <w:szCs w:val="22"/>
            <w:u w:val="single"/>
            <w:lang w:val="en-GB"/>
          </w:rPr>
          <w:t>Beyond Democracy – The model of the new Hungarian parliamentary electoral system (Part 2)</w:t>
        </w:r>
      </w:hyperlink>
      <w:r w:rsidRPr="006A4882">
        <w:rPr>
          <w:rFonts w:eastAsia="Calibri" w:cs="Times New Roman"/>
          <w:sz w:val="22"/>
          <w:szCs w:val="22"/>
          <w:lang w:val="en-GB"/>
        </w:rPr>
        <w:t>”, 24 November.</w:t>
      </w:r>
    </w:p>
    <w:p w14:paraId="04B75483" w14:textId="27261DE8" w:rsidR="00F71FEC" w:rsidRDefault="00F71FEC" w:rsidP="00E902C9">
      <w:pPr>
        <w:pStyle w:val="NoSpacing"/>
      </w:pPr>
      <w:bookmarkStart w:id="2" w:name="_Toc204250507"/>
    </w:p>
    <w:p w14:paraId="6C21AFA2" w14:textId="77777777" w:rsidR="00F71FEC" w:rsidRDefault="00F71FEC" w:rsidP="00F71FEC">
      <w:pPr>
        <w:pStyle w:val="NoSpacing"/>
        <w:rPr>
          <w:b/>
          <w:lang w:val="en-US"/>
        </w:rPr>
      </w:pPr>
    </w:p>
    <w:bookmarkEnd w:id="2"/>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sidRPr="006917DB">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5DCE6D8D" w14:textId="77777777" w:rsidR="00E902C9" w:rsidRDefault="00E902C9" w:rsidP="00E902C9">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4DA0044B" w14:textId="77777777" w:rsidR="00E902C9" w:rsidRDefault="00E902C9" w:rsidP="00581118">
      <w:pPr>
        <w:widowControl w:val="0"/>
        <w:autoSpaceDE w:val="0"/>
        <w:autoSpaceDN w:val="0"/>
        <w:adjustRightInd w:val="0"/>
        <w:spacing w:after="0" w:line="240" w:lineRule="auto"/>
        <w:rPr>
          <w:rFonts w:cs="Times New Roman"/>
          <w:b/>
          <w:sz w:val="28"/>
          <w:szCs w:val="28"/>
        </w:rPr>
      </w:pPr>
    </w:p>
    <w:p w14:paraId="7ADB851B" w14:textId="77777777" w:rsidR="00FE79BD" w:rsidRPr="00FE79BD" w:rsidRDefault="00FE79BD" w:rsidP="00581118">
      <w:pPr>
        <w:widowControl w:val="0"/>
        <w:autoSpaceDE w:val="0"/>
        <w:autoSpaceDN w:val="0"/>
        <w:adjustRightInd w:val="0"/>
        <w:spacing w:after="0" w:line="240" w:lineRule="auto"/>
        <w:rPr>
          <w:rFonts w:cs="Times New Roman"/>
          <w:b/>
          <w:sz w:val="22"/>
          <w:szCs w:val="22"/>
        </w:rPr>
      </w:pP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73"/>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E35443" w14:textId="77777777" w:rsidR="00AF5D17" w:rsidRDefault="00AF5D17">
      <w:pPr>
        <w:rPr>
          <w:rFonts w:cs="Times New Roman"/>
        </w:rPr>
      </w:pPr>
      <w:r>
        <w:rPr>
          <w:rFonts w:cs="Times New Roman"/>
        </w:rPr>
        <w:separator/>
      </w:r>
    </w:p>
  </w:endnote>
  <w:endnote w:type="continuationSeparator" w:id="0">
    <w:p w14:paraId="5C8E5008" w14:textId="77777777" w:rsidR="00AF5D17" w:rsidRDefault="00AF5D17">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AA6E17" w:rsidRDefault="00AA6E17"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AA6E17" w:rsidRDefault="00AA6E17"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AA6E17" w:rsidRDefault="00AA6E17"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F76E0">
      <w:rPr>
        <w:rStyle w:val="PageNumber"/>
        <w:noProof/>
      </w:rPr>
      <w:t>1</w:t>
    </w:r>
    <w:r>
      <w:rPr>
        <w:rStyle w:val="PageNumber"/>
      </w:rPr>
      <w:fldChar w:fldCharType="end"/>
    </w:r>
  </w:p>
  <w:p w14:paraId="6A3BA82C" w14:textId="77777777" w:rsidR="00AA6E17" w:rsidRDefault="00AA6E17"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5B4B3C" w14:textId="77777777" w:rsidR="00AF5D17" w:rsidRDefault="00AF5D17">
      <w:pPr>
        <w:rPr>
          <w:rFonts w:cs="Times New Roman"/>
        </w:rPr>
      </w:pPr>
      <w:r>
        <w:rPr>
          <w:rFonts w:cs="Times New Roman"/>
        </w:rPr>
        <w:separator/>
      </w:r>
    </w:p>
  </w:footnote>
  <w:footnote w:type="continuationSeparator" w:id="0">
    <w:p w14:paraId="27B8632B" w14:textId="77777777" w:rsidR="00AF5D17" w:rsidRDefault="00AF5D17">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AA6E17" w:rsidRDefault="00AA6E17">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831"/>
    <w:multiLevelType w:val="hybridMultilevel"/>
    <w:tmpl w:val="5A00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2">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5">
    <w:nsid w:val="3A7F4908"/>
    <w:multiLevelType w:val="hybridMultilevel"/>
    <w:tmpl w:val="F44C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4F1D5E34"/>
    <w:multiLevelType w:val="hybridMultilevel"/>
    <w:tmpl w:val="9864D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6"/>
  </w:num>
  <w:num w:numId="2">
    <w:abstractNumId w:val="3"/>
  </w:num>
  <w:num w:numId="3">
    <w:abstractNumId w:val="9"/>
  </w:num>
  <w:num w:numId="4">
    <w:abstractNumId w:val="1"/>
  </w:num>
  <w:num w:numId="5">
    <w:abstractNumId w:val="4"/>
  </w:num>
  <w:num w:numId="6">
    <w:abstractNumId w:val="8"/>
  </w:num>
  <w:num w:numId="7">
    <w:abstractNumId w:val="2"/>
  </w:num>
  <w:num w:numId="8">
    <w:abstractNumId w:val="5"/>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34CA9"/>
    <w:rsid w:val="0005588E"/>
    <w:rsid w:val="00062BD3"/>
    <w:rsid w:val="00065822"/>
    <w:rsid w:val="0007742D"/>
    <w:rsid w:val="00087C13"/>
    <w:rsid w:val="000B296D"/>
    <w:rsid w:val="000B49CB"/>
    <w:rsid w:val="000C14E2"/>
    <w:rsid w:val="000E3372"/>
    <w:rsid w:val="0010025F"/>
    <w:rsid w:val="001014DA"/>
    <w:rsid w:val="00136DE3"/>
    <w:rsid w:val="00141652"/>
    <w:rsid w:val="00150A1F"/>
    <w:rsid w:val="00160165"/>
    <w:rsid w:val="00183654"/>
    <w:rsid w:val="00186F6C"/>
    <w:rsid w:val="00195FCD"/>
    <w:rsid w:val="001A13F6"/>
    <w:rsid w:val="001A71DD"/>
    <w:rsid w:val="001C33D1"/>
    <w:rsid w:val="001C657F"/>
    <w:rsid w:val="001D3DE5"/>
    <w:rsid w:val="001D65E0"/>
    <w:rsid w:val="001E3485"/>
    <w:rsid w:val="00200968"/>
    <w:rsid w:val="00201285"/>
    <w:rsid w:val="00206CF3"/>
    <w:rsid w:val="002225EC"/>
    <w:rsid w:val="002310D6"/>
    <w:rsid w:val="00260240"/>
    <w:rsid w:val="0027144E"/>
    <w:rsid w:val="0028075B"/>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92007"/>
    <w:rsid w:val="003A3A69"/>
    <w:rsid w:val="003A4077"/>
    <w:rsid w:val="003B62E1"/>
    <w:rsid w:val="003D287A"/>
    <w:rsid w:val="003F05F2"/>
    <w:rsid w:val="003F7E26"/>
    <w:rsid w:val="00423587"/>
    <w:rsid w:val="004237C3"/>
    <w:rsid w:val="0042487F"/>
    <w:rsid w:val="00435243"/>
    <w:rsid w:val="00445D0E"/>
    <w:rsid w:val="00452432"/>
    <w:rsid w:val="004648CB"/>
    <w:rsid w:val="00466E9F"/>
    <w:rsid w:val="00472016"/>
    <w:rsid w:val="004947FF"/>
    <w:rsid w:val="004B4631"/>
    <w:rsid w:val="004B7E51"/>
    <w:rsid w:val="004D6244"/>
    <w:rsid w:val="004D6645"/>
    <w:rsid w:val="00500A29"/>
    <w:rsid w:val="00504C2F"/>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17DB"/>
    <w:rsid w:val="006948C2"/>
    <w:rsid w:val="00696EFF"/>
    <w:rsid w:val="006A4882"/>
    <w:rsid w:val="006A7F7A"/>
    <w:rsid w:val="006B5B0F"/>
    <w:rsid w:val="006D1B52"/>
    <w:rsid w:val="006D339D"/>
    <w:rsid w:val="006D6832"/>
    <w:rsid w:val="006E3F4A"/>
    <w:rsid w:val="006F286B"/>
    <w:rsid w:val="006F6288"/>
    <w:rsid w:val="007418C9"/>
    <w:rsid w:val="00747298"/>
    <w:rsid w:val="00760B50"/>
    <w:rsid w:val="007614A7"/>
    <w:rsid w:val="007666F5"/>
    <w:rsid w:val="007839D0"/>
    <w:rsid w:val="00791A7F"/>
    <w:rsid w:val="007B0D23"/>
    <w:rsid w:val="007C0E61"/>
    <w:rsid w:val="007C797D"/>
    <w:rsid w:val="007D2AA7"/>
    <w:rsid w:val="007F5BB5"/>
    <w:rsid w:val="008020EF"/>
    <w:rsid w:val="00823828"/>
    <w:rsid w:val="00824B26"/>
    <w:rsid w:val="0082607F"/>
    <w:rsid w:val="00827F7B"/>
    <w:rsid w:val="00851EF3"/>
    <w:rsid w:val="0087388B"/>
    <w:rsid w:val="00874956"/>
    <w:rsid w:val="00890480"/>
    <w:rsid w:val="0089575A"/>
    <w:rsid w:val="008B0507"/>
    <w:rsid w:val="008D1C1E"/>
    <w:rsid w:val="008D3B02"/>
    <w:rsid w:val="008D6763"/>
    <w:rsid w:val="008D772E"/>
    <w:rsid w:val="008E0298"/>
    <w:rsid w:val="008E1D27"/>
    <w:rsid w:val="008F2F30"/>
    <w:rsid w:val="008F76E0"/>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E4310"/>
    <w:rsid w:val="009F2563"/>
    <w:rsid w:val="009F4A22"/>
    <w:rsid w:val="009F6FF3"/>
    <w:rsid w:val="00A00366"/>
    <w:rsid w:val="00A30CEC"/>
    <w:rsid w:val="00A33F49"/>
    <w:rsid w:val="00A35E28"/>
    <w:rsid w:val="00A4150A"/>
    <w:rsid w:val="00A416CD"/>
    <w:rsid w:val="00A51466"/>
    <w:rsid w:val="00A722BE"/>
    <w:rsid w:val="00A750DC"/>
    <w:rsid w:val="00A90239"/>
    <w:rsid w:val="00A97617"/>
    <w:rsid w:val="00AA6E17"/>
    <w:rsid w:val="00AC3B6D"/>
    <w:rsid w:val="00AC472D"/>
    <w:rsid w:val="00AC6716"/>
    <w:rsid w:val="00AC7FD2"/>
    <w:rsid w:val="00AD122E"/>
    <w:rsid w:val="00AE2D84"/>
    <w:rsid w:val="00AF5D17"/>
    <w:rsid w:val="00B14321"/>
    <w:rsid w:val="00B22915"/>
    <w:rsid w:val="00B32864"/>
    <w:rsid w:val="00B357B2"/>
    <w:rsid w:val="00B45397"/>
    <w:rsid w:val="00B564C3"/>
    <w:rsid w:val="00B61C7D"/>
    <w:rsid w:val="00B661CA"/>
    <w:rsid w:val="00B84F13"/>
    <w:rsid w:val="00B85673"/>
    <w:rsid w:val="00BA1B93"/>
    <w:rsid w:val="00BD6621"/>
    <w:rsid w:val="00BE6389"/>
    <w:rsid w:val="00BF06DC"/>
    <w:rsid w:val="00BF146D"/>
    <w:rsid w:val="00C049A9"/>
    <w:rsid w:val="00C26586"/>
    <w:rsid w:val="00C36E5F"/>
    <w:rsid w:val="00C4010C"/>
    <w:rsid w:val="00C54547"/>
    <w:rsid w:val="00C62716"/>
    <w:rsid w:val="00C80283"/>
    <w:rsid w:val="00C94044"/>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02C9"/>
    <w:rsid w:val="00E92E77"/>
    <w:rsid w:val="00E935BD"/>
    <w:rsid w:val="00E93AC0"/>
    <w:rsid w:val="00EA28D8"/>
    <w:rsid w:val="00EB1F7E"/>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table" w:customStyle="1" w:styleId="TableGrid1">
    <w:name w:val="Table Grid1"/>
    <w:basedOn w:val="TableNormal"/>
    <w:next w:val="TableGrid"/>
    <w:uiPriority w:val="59"/>
    <w:rsid w:val="006A4882"/>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table" w:customStyle="1" w:styleId="TableGrid1">
    <w:name w:val="Table Grid1"/>
    <w:basedOn w:val="TableNormal"/>
    <w:next w:val="TableGrid"/>
    <w:uiPriority w:val="59"/>
    <w:rsid w:val="006A4882"/>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001171">
      <w:bodyDiv w:val="1"/>
      <w:marLeft w:val="0"/>
      <w:marRight w:val="0"/>
      <w:marTop w:val="0"/>
      <w:marBottom w:val="0"/>
      <w:divBdr>
        <w:top w:val="none" w:sz="0" w:space="0" w:color="auto"/>
        <w:left w:val="none" w:sz="0" w:space="0" w:color="auto"/>
        <w:bottom w:val="none" w:sz="0" w:space="0" w:color="auto"/>
        <w:right w:val="none" w:sz="0" w:space="0" w:color="auto"/>
      </w:divBdr>
    </w:div>
    <w:div w:id="179687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1000ev.hu/index.php?a=3&amp;param=8629" TargetMode="External"/><Relationship Id="rId26" Type="http://schemas.openxmlformats.org/officeDocument/2006/relationships/hyperlink" Target="http://www.complex.hu/kzldat/t9700098.htm/t9700098.htm" TargetMode="External"/><Relationship Id="rId39" Type="http://schemas.openxmlformats.org/officeDocument/2006/relationships/hyperlink" Target="http://www.1000ev.hu/index.php?a=3&amp;param=9083" TargetMode="External"/><Relationship Id="rId21" Type="http://schemas.openxmlformats.org/officeDocument/2006/relationships/hyperlink" Target="http://www.1000ev.hu/index.php?a=3&amp;param=8719" TargetMode="External"/><Relationship Id="rId34" Type="http://schemas.openxmlformats.org/officeDocument/2006/relationships/hyperlink" Target="http://www.complex.hu/kzldat/t9000002.htm/t9000002.htm" TargetMode="External"/><Relationship Id="rId42" Type="http://schemas.openxmlformats.org/officeDocument/2006/relationships/hyperlink" Target="http://www.complex.hu/kzldat/t9700096.htm/t9700096.htm" TargetMode="External"/><Relationship Id="rId47" Type="http://schemas.openxmlformats.org/officeDocument/2006/relationships/hyperlink" Target="http://www.complex.hu/kzldat/t9700100.htm/t9700100.htm" TargetMode="External"/><Relationship Id="rId50" Type="http://schemas.openxmlformats.org/officeDocument/2006/relationships/hyperlink" Target="http://www.1000ev.hu/index.php?a=3&amp;param=9818" TargetMode="External"/><Relationship Id="rId55" Type="http://schemas.openxmlformats.org/officeDocument/2006/relationships/hyperlink" Target="http://www.complex.hu/kzldat/t0400043.htm/t0400043.htm" TargetMode="External"/><Relationship Id="rId63" Type="http://schemas.openxmlformats.org/officeDocument/2006/relationships/hyperlink" Target="http://www.kozlonyok.hu/nkonline/MKPDF/hiteles/mk10109.pdf" TargetMode="External"/><Relationship Id="rId68" Type="http://schemas.openxmlformats.org/officeDocument/2006/relationships/hyperlink" Target="http://www.complex.hu/kzldat/t1100098.htm/t1100098.htm" TargetMode="External"/><Relationship Id="rId7" Type="http://schemas.openxmlformats.org/officeDocument/2006/relationships/footnotes" Target="footnotes.xml"/><Relationship Id="rId71" Type="http://schemas.openxmlformats.org/officeDocument/2006/relationships/hyperlink" Target="http://krugman.blogs.nytimes.com/2011/12/31/hungarian-diplomatic-protest/"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complex.hu/kzldat/t1000525.htm/t1000525.htm" TargetMode="External"/><Relationship Id="rId11" Type="http://schemas.openxmlformats.org/officeDocument/2006/relationships/image" Target="media/image3.png"/><Relationship Id="rId24" Type="http://schemas.openxmlformats.org/officeDocument/2006/relationships/hyperlink" Target="http://www.complex.hu/kzldat/t9400061.htm/t9400061.htm" TargetMode="External"/><Relationship Id="rId32" Type="http://schemas.openxmlformats.org/officeDocument/2006/relationships/hyperlink" Target="http://www.1000ev.hu/index.php?a=3&amp;param=8632" TargetMode="External"/><Relationship Id="rId37" Type="http://schemas.openxmlformats.org/officeDocument/2006/relationships/hyperlink" Target="http://www.1000ev.hu/index.php?a=3&amp;param=9061" TargetMode="External"/><Relationship Id="rId40" Type="http://schemas.openxmlformats.org/officeDocument/2006/relationships/hyperlink" Target="http://www.complex.hu/kzldat/t9400025.htm/t9400025.htm" TargetMode="External"/><Relationship Id="rId45" Type="http://schemas.openxmlformats.org/officeDocument/2006/relationships/hyperlink" Target="http://jogszabalykereso.mhk.hu/MK11165.pdf" TargetMode="External"/><Relationship Id="rId53" Type="http://schemas.openxmlformats.org/officeDocument/2006/relationships/hyperlink" Target="http://www.complex.hu/kzldat/t0300009.htm/t0300009.htm" TargetMode="External"/><Relationship Id="rId58" Type="http://schemas.openxmlformats.org/officeDocument/2006/relationships/hyperlink" Target="http://www.complex.hu/kzldat/t0500081.htm/t0500081.htm" TargetMode="External"/><Relationship Id="rId66" Type="http://schemas.openxmlformats.org/officeDocument/2006/relationships/hyperlink" Target="http://www.complex.hu/kzldat/t1000061.htm/t1000061.htm"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1000ev.hu/index.php?a=3&amp;param=9119" TargetMode="External"/><Relationship Id="rId28" Type="http://schemas.openxmlformats.org/officeDocument/2006/relationships/hyperlink" Target="http://www.complex.hu/kzldat/t0200061.htm/t0200061.htm" TargetMode="External"/><Relationship Id="rId36" Type="http://schemas.openxmlformats.org/officeDocument/2006/relationships/hyperlink" Target="http://www.complex.hu/kzldat/t9000045.htm/t9000045.htm" TargetMode="External"/><Relationship Id="rId49" Type="http://schemas.openxmlformats.org/officeDocument/2006/relationships/hyperlink" Target="http://www.complex.hu/kzldat/t9800029.htm/t9800029.htm" TargetMode="External"/><Relationship Id="rId57" Type="http://schemas.openxmlformats.org/officeDocument/2006/relationships/hyperlink" Target="http://www.kozlonyok.hu/nkonline/MKPDF/2005/MK95.pdf" TargetMode="External"/><Relationship Id="rId61" Type="http://schemas.openxmlformats.org/officeDocument/2006/relationships/hyperlink" Target="http://www.kozlonyok.hu/nkonline/MKPDF/hiteles/mk09177.pdf" TargetMode="External"/><Relationship Id="rId10" Type="http://schemas.openxmlformats.org/officeDocument/2006/relationships/image" Target="media/image2.png"/><Relationship Id="rId19" Type="http://schemas.openxmlformats.org/officeDocument/2006/relationships/hyperlink" Target="http://www.1000ev.hu/index.php?a=3&amp;param=8672" TargetMode="External"/><Relationship Id="rId31" Type="http://schemas.openxmlformats.org/officeDocument/2006/relationships/hyperlink" Target="http://www.kormany.hu/download/4/c3/30000/THE%20FUNDAMENTAL%20LAW%20OF%20HUNGARY.pdf" TargetMode="External"/><Relationship Id="rId44" Type="http://schemas.openxmlformats.org/officeDocument/2006/relationships/hyperlink" Target="http://www.complex.hu/kzldat/t1100098.htm/t1100098.htm" TargetMode="External"/><Relationship Id="rId52" Type="http://schemas.openxmlformats.org/officeDocument/2006/relationships/hyperlink" Target="http://www.1000ev.hu/index.php?a=3&amp;param=10139" TargetMode="External"/><Relationship Id="rId60" Type="http://schemas.openxmlformats.org/officeDocument/2006/relationships/hyperlink" Target="http://www.complex.hu/kzldat/t0700172.htm/t0700172.htm" TargetMode="External"/><Relationship Id="rId65" Type="http://schemas.openxmlformats.org/officeDocument/2006/relationships/hyperlink" Target="http://www.kozlonyok.hu/nkonline/MKPDF/hiteles/mk10109.pdf" TargetMode="External"/><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omplex.hu/kzldat/t9000063.htm/t9000063.htm" TargetMode="External"/><Relationship Id="rId27" Type="http://schemas.openxmlformats.org/officeDocument/2006/relationships/hyperlink" Target="http://www.1000ev.hu/index.php?a=3&amp;param=10123" TargetMode="External"/><Relationship Id="rId30" Type="http://schemas.openxmlformats.org/officeDocument/2006/relationships/hyperlink" Target="http://www.kozlonyok.hu/nkonline/MKPDF/hiteles/mk11043.pdf" TargetMode="External"/><Relationship Id="rId35" Type="http://schemas.openxmlformats.org/officeDocument/2006/relationships/hyperlink" Target="http://www.1000ev.hu/index.php?a=3&amp;param=8701" TargetMode="External"/><Relationship Id="rId43" Type="http://schemas.openxmlformats.org/officeDocument/2006/relationships/hyperlink" Target="http://www.kozlonyok.hu/nkonline/MKPDF/hiteles/mk11085.pdf" TargetMode="External"/><Relationship Id="rId48" Type="http://schemas.openxmlformats.org/officeDocument/2006/relationships/hyperlink" Target="http://www.1000ev.hu/index.php?a=3&amp;param=9607" TargetMode="External"/><Relationship Id="rId56" Type="http://schemas.openxmlformats.org/officeDocument/2006/relationships/hyperlink" Target="http://www.complex.hu/kzldat/t0400092.htm/t0400092.htm" TargetMode="External"/><Relationship Id="rId64" Type="http://schemas.openxmlformats.org/officeDocument/2006/relationships/hyperlink" Target="http://www.complex.hu/kzldat/t1000060.htm/t1000060.htm" TargetMode="External"/><Relationship Id="rId69" Type="http://schemas.openxmlformats.org/officeDocument/2006/relationships/hyperlink" Target="http://www.vokscentrumhu" TargetMode="External"/><Relationship Id="rId8" Type="http://schemas.openxmlformats.org/officeDocument/2006/relationships/endnotes" Target="endnotes.xml"/><Relationship Id="rId51" Type="http://schemas.openxmlformats.org/officeDocument/2006/relationships/hyperlink" Target="http://www.complex.hu/kzldat/t0000022.htm/t0000022.htm" TargetMode="External"/><Relationship Id="rId72" Type="http://schemas.openxmlformats.org/officeDocument/2006/relationships/hyperlink" Target="http://lapa.princeton.edu/hosteddocs/hungary/Beyond%20democracy%20-%2027%20Nov%202011.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valasztasirendszer.hu" TargetMode="External"/><Relationship Id="rId25" Type="http://schemas.openxmlformats.org/officeDocument/2006/relationships/hyperlink" Target="http://www.1000ev.hu/index.php?a=3&amp;param=9517" TargetMode="External"/><Relationship Id="rId33" Type="http://schemas.openxmlformats.org/officeDocument/2006/relationships/hyperlink" Target="http://www.1000ev.hu/index.php?a=3&amp;param=8658" TargetMode="External"/><Relationship Id="rId38" Type="http://schemas.openxmlformats.org/officeDocument/2006/relationships/hyperlink" Target="http://www.complex.hu/kzldat/t9400003.htm/t9400003.htm" TargetMode="External"/><Relationship Id="rId46" Type="http://schemas.openxmlformats.org/officeDocument/2006/relationships/hyperlink" Target="http://www.1000ev.hu/index.php?a=3&amp;param=9519" TargetMode="External"/><Relationship Id="rId59" Type="http://schemas.openxmlformats.org/officeDocument/2006/relationships/hyperlink" Target="http://www.kozlonyok.hu/nkonline/MKPDF/hiteles/mk07183.pdf" TargetMode="External"/><Relationship Id="rId67" Type="http://schemas.openxmlformats.org/officeDocument/2006/relationships/hyperlink" Target="http://www.kozlonyok.hu/nkonline/MKPDF/hiteles/mk11085.pdf" TargetMode="External"/><Relationship Id="rId20" Type="http://schemas.openxmlformats.org/officeDocument/2006/relationships/hyperlink" Target="http://www.complex.hu/kzldat/t9000016.htm/t9000016.htm" TargetMode="External"/><Relationship Id="rId41" Type="http://schemas.openxmlformats.org/officeDocument/2006/relationships/hyperlink" Target="http://www.1000ev.hu/index.php?a=3&amp;param=9515" TargetMode="External"/><Relationship Id="rId54" Type="http://schemas.openxmlformats.org/officeDocument/2006/relationships/hyperlink" Target="http://www.complex.hu/kzldat/t0400032.htm/t0400032.htm" TargetMode="External"/><Relationship Id="rId62" Type="http://schemas.openxmlformats.org/officeDocument/2006/relationships/hyperlink" Target="http://www.complex.hu/kzldat/t0900128.htm/t0900128.htm" TargetMode="External"/><Relationship Id="rId70" Type="http://schemas.openxmlformats.org/officeDocument/2006/relationships/hyperlink" Target="http://www.valasztas.h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6CF4439-DC49-4932-BF05-7F27ACF84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3986</Words>
  <Characters>22726</Characters>
  <Application>Microsoft Office Word</Application>
  <DocSecurity>0</DocSecurity>
  <Lines>189</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26659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PRIMINFO</cp:lastModifiedBy>
  <cp:revision>3</cp:revision>
  <cp:lastPrinted>2012-07-19T09:10:00Z</cp:lastPrinted>
  <dcterms:created xsi:type="dcterms:W3CDTF">2012-09-28T16:35:00Z</dcterms:created>
  <dcterms:modified xsi:type="dcterms:W3CDTF">2013-04-22T09:23:00Z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