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4A20F474"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52610E">
        <w:rPr>
          <w:b/>
          <w:sz w:val="52"/>
          <w:szCs w:val="52"/>
        </w:rPr>
        <w:t>Austria</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6D4EE30D"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Authored by: </w:t>
      </w:r>
      <w:r w:rsidR="0052610E">
        <w:rPr>
          <w:rFonts w:ascii="Calibri" w:hAnsi="Calibri"/>
          <w:sz w:val="32"/>
          <w:szCs w:val="32"/>
          <w:lang w:val="en-GB"/>
        </w:rPr>
        <w:t>Elwin Reimink</w:t>
      </w:r>
    </w:p>
    <w:p w14:paraId="7D1F2E30" w14:textId="6EDA3138"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r w:rsidR="0020302D">
        <w:rPr>
          <w:rFonts w:ascii="Calibri" w:hAnsi="Calibri"/>
          <w:sz w:val="32"/>
          <w:szCs w:val="32"/>
          <w:lang w:val="en-GB"/>
        </w:rPr>
        <w:t>Katharian Zahradnik</w:t>
      </w:r>
      <w:bookmarkStart w:id="0" w:name="_GoBack"/>
      <w:bookmarkEnd w:id="0"/>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344703F1" w:rsidR="00F56A77" w:rsidRPr="00E34F32" w:rsidRDefault="002F2C79" w:rsidP="00F56A77">
      <w:pPr>
        <w:pStyle w:val="Heading1"/>
        <w:rPr>
          <w:rFonts w:ascii="Calibri" w:hAnsi="Calibri"/>
          <w:sz w:val="28"/>
          <w:szCs w:val="28"/>
          <w:lang w:val="en-GB"/>
        </w:rPr>
      </w:pPr>
      <w:bookmarkStart w:id="1"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52610E">
        <w:rPr>
          <w:rFonts w:ascii="Calibri" w:hAnsi="Calibri"/>
          <w:sz w:val="28"/>
          <w:szCs w:val="28"/>
          <w:lang w:val="en-GB"/>
        </w:rPr>
        <w:t>the Austrian</w:t>
      </w:r>
      <w:r w:rsidR="005126A5" w:rsidRPr="005126A5">
        <w:rPr>
          <w:rFonts w:ascii="Calibri" w:hAnsi="Calibri"/>
          <w:sz w:val="28"/>
          <w:szCs w:val="28"/>
          <w:lang w:val="en-GB"/>
        </w:rPr>
        <w:t>]</w:t>
      </w:r>
      <w:r w:rsidR="00F56A77" w:rsidRPr="00E34F32">
        <w:rPr>
          <w:rFonts w:ascii="Calibri" w:hAnsi="Calibri"/>
          <w:sz w:val="28"/>
          <w:szCs w:val="28"/>
          <w:lang w:val="en-GB"/>
        </w:rPr>
        <w:t xml:space="preserve"> Electoral System Changes since 194</w:t>
      </w:r>
      <w:bookmarkEnd w:id="1"/>
      <w:r w:rsidRPr="00E34F32">
        <w:rPr>
          <w:rFonts w:ascii="Calibri" w:hAnsi="Calibri"/>
          <w:sz w:val="28"/>
          <w:szCs w:val="28"/>
          <w:lang w:val="en-GB"/>
        </w:rPr>
        <w:t>5</w:t>
      </w:r>
    </w:p>
    <w:p w14:paraId="2AD07324" w14:textId="77777777" w:rsidR="00945F76" w:rsidRPr="00E34F32" w:rsidRDefault="00945F76" w:rsidP="007614A7">
      <w:pPr>
        <w:pStyle w:val="NoSpacing"/>
        <w:spacing w:line="23" w:lineRule="atLeast"/>
        <w:jc w:val="both"/>
      </w:pPr>
    </w:p>
    <w:p w14:paraId="2098FF82" w14:textId="0AD0B7F4" w:rsidR="0052610E" w:rsidRPr="0052610E" w:rsidRDefault="0052610E" w:rsidP="0052610E">
      <w:pPr>
        <w:pStyle w:val="NoSpacing"/>
        <w:spacing w:line="23" w:lineRule="atLeast"/>
      </w:pPr>
      <w:r w:rsidRPr="0052610E">
        <w:t xml:space="preserve">Austria had a PR </w:t>
      </w:r>
      <w:r w:rsidR="00FB46AD">
        <w:t xml:space="preserve">electoral </w:t>
      </w:r>
      <w:r w:rsidRPr="0052610E">
        <w:t xml:space="preserve">system during the interwar years.  This was restored in October 1945 (with alterations to disfranchise Nazis) and </w:t>
      </w:r>
      <w:r w:rsidR="00FB46AD">
        <w:t xml:space="preserve">the restored system was </w:t>
      </w:r>
      <w:r w:rsidRPr="0052610E">
        <w:t>first used in the elections of November 1945 (</w:t>
      </w:r>
      <w:proofErr w:type="spellStart"/>
      <w:r w:rsidRPr="0052610E">
        <w:t>Hiscocks</w:t>
      </w:r>
      <w:proofErr w:type="spellEnd"/>
      <w:r w:rsidRPr="0052610E">
        <w:t xml:space="preserve"> 1953: 41).  Under th</w:t>
      </w:r>
      <w:r w:rsidR="001A206D">
        <w:t>e 1945</w:t>
      </w:r>
      <w:r w:rsidRPr="0052610E">
        <w:t xml:space="preserve"> system, there were 165 seats in 25 districts, making for </w:t>
      </w:r>
      <w:r w:rsidR="001A206D">
        <w:t xml:space="preserve">an </w:t>
      </w:r>
      <w:r w:rsidRPr="0052610E">
        <w:t xml:space="preserve">average district magnitude </w:t>
      </w:r>
      <w:r w:rsidR="001A206D">
        <w:t xml:space="preserve">of just under </w:t>
      </w:r>
      <w:r w:rsidRPr="0052610E">
        <w:t>seven (</w:t>
      </w:r>
      <w:proofErr w:type="spellStart"/>
      <w:r w:rsidRPr="0052610E">
        <w:t>Kitzinger</w:t>
      </w:r>
      <w:proofErr w:type="spellEnd"/>
      <w:r w:rsidRPr="0052610E">
        <w:t xml:space="preserve"> 1958: 396). The seats were allocated according to total district population rather than voting age population, leading to significant over-representation of rural areas, where the proportion of the population below voting age is higher (</w:t>
      </w:r>
      <w:proofErr w:type="spellStart"/>
      <w:r w:rsidRPr="0052610E">
        <w:t>Kitzinger</w:t>
      </w:r>
      <w:proofErr w:type="spellEnd"/>
      <w:r w:rsidRPr="0052610E">
        <w:t xml:space="preserve"> 1958: 396-7).  Seats were allocated within districts by the Droop quota, with remainder votes transferring to four regions, in which remaining seats were allocated using </w:t>
      </w:r>
      <w:proofErr w:type="spellStart"/>
      <w:r w:rsidRPr="0052610E">
        <w:t>d’Hondt</w:t>
      </w:r>
      <w:proofErr w:type="spellEnd"/>
      <w:r w:rsidRPr="0052610E">
        <w:t xml:space="preserve"> (</w:t>
      </w:r>
      <w:proofErr w:type="spellStart"/>
      <w:r w:rsidRPr="0052610E">
        <w:t>Kitzinger</w:t>
      </w:r>
      <w:proofErr w:type="spellEnd"/>
      <w:r w:rsidRPr="0052610E">
        <w:t xml:space="preserve"> 1958: 397-8).  Only those parties that had won at least one lower-tier seat somewhere in </w:t>
      </w:r>
      <w:smartTag w:uri="urn:schemas-microsoft-com:office:smarttags" w:element="place">
        <w:smartTag w:uri="urn:schemas-microsoft-com:office:smarttags" w:element="country-region">
          <w:r w:rsidRPr="0052610E">
            <w:t>Austria</w:t>
          </w:r>
        </w:smartTag>
      </w:smartTag>
      <w:r w:rsidRPr="0052610E">
        <w:t xml:space="preserve"> could participate in the upper-tier distribution (</w:t>
      </w:r>
      <w:proofErr w:type="spellStart"/>
      <w:r w:rsidRPr="0052610E">
        <w:t>Kitzinger</w:t>
      </w:r>
      <w:proofErr w:type="spellEnd"/>
      <w:r w:rsidRPr="0052610E">
        <w:t xml:space="preserve"> 1958: 400).</w:t>
      </w:r>
    </w:p>
    <w:p w14:paraId="288EDB98" w14:textId="77777777" w:rsidR="0052610E" w:rsidRPr="0052610E" w:rsidRDefault="0052610E" w:rsidP="0052610E">
      <w:pPr>
        <w:pStyle w:val="NoSpacing"/>
        <w:spacing w:line="23" w:lineRule="atLeast"/>
      </w:pPr>
    </w:p>
    <w:p w14:paraId="0B8B26FF" w14:textId="77777777" w:rsidR="0052610E" w:rsidRPr="0052610E" w:rsidRDefault="0052610E" w:rsidP="0052610E">
      <w:pPr>
        <w:pStyle w:val="NoSpacing"/>
        <w:spacing w:line="23" w:lineRule="atLeast"/>
      </w:pPr>
      <w:r w:rsidRPr="0052610E">
        <w:t>There have been three significant reforms since 1945.  Flexible lists were introduced in 1949 and more complex packages of reforms were introduced in 1970 and 1992.  The basic format of the multi-tiered PR system has, however, been maintained throughout this period.</w:t>
      </w:r>
    </w:p>
    <w:p w14:paraId="710DF12B" w14:textId="77777777" w:rsidR="00596DFA" w:rsidRDefault="00596DFA" w:rsidP="007614A7">
      <w:pPr>
        <w:pStyle w:val="NoSpacing"/>
        <w:spacing w:line="23" w:lineRule="atLeast"/>
        <w:jc w:val="both"/>
        <w:rPr>
          <w:lang w:val="en-US"/>
        </w:rPr>
      </w:pPr>
    </w:p>
    <w:p w14:paraId="0BEA5476" w14:textId="77777777" w:rsidR="00062BD3" w:rsidRDefault="00062BD3" w:rsidP="007614A7">
      <w:pPr>
        <w:pStyle w:val="NoSpacing"/>
        <w:spacing w:line="23" w:lineRule="atLeast"/>
        <w:jc w:val="both"/>
        <w:rPr>
          <w:lang w:val="en-US"/>
        </w:rPr>
      </w:pPr>
    </w:p>
    <w:p w14:paraId="042DC09E" w14:textId="77777777" w:rsidR="001A206D" w:rsidRDefault="001A206D" w:rsidP="007614A7">
      <w:pPr>
        <w:pStyle w:val="NoSpacing"/>
        <w:spacing w:line="23" w:lineRule="atLeast"/>
        <w:jc w:val="both"/>
        <w:rPr>
          <w:lang w:val="en-US"/>
        </w:rPr>
      </w:pPr>
    </w:p>
    <w:p w14:paraId="6A4330FB" w14:textId="77777777" w:rsidR="001A206D" w:rsidRDefault="001A206D" w:rsidP="007614A7">
      <w:pPr>
        <w:pStyle w:val="NoSpacing"/>
        <w:spacing w:line="23" w:lineRule="atLeast"/>
        <w:jc w:val="both"/>
        <w:rPr>
          <w:lang w:val="en-US"/>
        </w:rPr>
      </w:pPr>
    </w:p>
    <w:p w14:paraId="2EBB073E" w14:textId="77777777" w:rsidR="001A206D" w:rsidRDefault="001A206D" w:rsidP="007614A7">
      <w:pPr>
        <w:pStyle w:val="NoSpacing"/>
        <w:spacing w:line="23" w:lineRule="atLeast"/>
        <w:jc w:val="both"/>
        <w:rPr>
          <w:lang w:val="en-US"/>
        </w:rPr>
      </w:pPr>
    </w:p>
    <w:p w14:paraId="5811AB3E" w14:textId="77777777" w:rsidR="001A206D" w:rsidRDefault="001A206D" w:rsidP="007614A7">
      <w:pPr>
        <w:pStyle w:val="NoSpacing"/>
        <w:spacing w:line="23" w:lineRule="atLeast"/>
        <w:jc w:val="both"/>
        <w:rPr>
          <w:lang w:val="en-US"/>
        </w:rPr>
      </w:pPr>
    </w:p>
    <w:p w14:paraId="38E33B92" w14:textId="77777777" w:rsidR="001A206D" w:rsidRDefault="001A206D" w:rsidP="007614A7">
      <w:pPr>
        <w:pStyle w:val="NoSpacing"/>
        <w:spacing w:line="23" w:lineRule="atLeast"/>
        <w:jc w:val="both"/>
        <w:rPr>
          <w:lang w:val="en-US"/>
        </w:rPr>
      </w:pPr>
    </w:p>
    <w:p w14:paraId="007125E9" w14:textId="77777777" w:rsidR="001A206D" w:rsidRDefault="001A206D" w:rsidP="007614A7">
      <w:pPr>
        <w:pStyle w:val="NoSpacing"/>
        <w:spacing w:line="23" w:lineRule="atLeast"/>
        <w:jc w:val="both"/>
        <w:rPr>
          <w:lang w:val="en-US"/>
        </w:rPr>
      </w:pPr>
    </w:p>
    <w:p w14:paraId="0FC81545" w14:textId="77777777" w:rsidR="001A206D" w:rsidRDefault="001A206D" w:rsidP="007614A7">
      <w:pPr>
        <w:pStyle w:val="NoSpacing"/>
        <w:spacing w:line="23" w:lineRule="atLeast"/>
        <w:jc w:val="both"/>
        <w:rPr>
          <w:lang w:val="en-US"/>
        </w:rPr>
      </w:pPr>
    </w:p>
    <w:p w14:paraId="09E49F55" w14:textId="77777777" w:rsidR="001A206D" w:rsidRDefault="001A206D" w:rsidP="007614A7">
      <w:pPr>
        <w:pStyle w:val="NoSpacing"/>
        <w:spacing w:line="23" w:lineRule="atLeast"/>
        <w:jc w:val="both"/>
        <w:rPr>
          <w:lang w:val="en-US"/>
        </w:rPr>
      </w:pPr>
    </w:p>
    <w:p w14:paraId="22C145C0" w14:textId="77777777" w:rsidR="001A206D" w:rsidRDefault="001A206D" w:rsidP="007614A7">
      <w:pPr>
        <w:pStyle w:val="NoSpacing"/>
        <w:spacing w:line="23" w:lineRule="atLeast"/>
        <w:jc w:val="both"/>
        <w:rPr>
          <w:lang w:val="en-US"/>
        </w:rPr>
      </w:pPr>
    </w:p>
    <w:p w14:paraId="6B9DABFB" w14:textId="77777777" w:rsidR="001A206D" w:rsidRDefault="001A206D" w:rsidP="007614A7">
      <w:pPr>
        <w:pStyle w:val="NoSpacing"/>
        <w:spacing w:line="23" w:lineRule="atLeast"/>
        <w:jc w:val="both"/>
        <w:rPr>
          <w:lang w:val="en-US"/>
        </w:rPr>
      </w:pPr>
    </w:p>
    <w:p w14:paraId="1ADB9A7C" w14:textId="77777777" w:rsidR="001A206D" w:rsidRDefault="001A206D" w:rsidP="007614A7">
      <w:pPr>
        <w:pStyle w:val="NoSpacing"/>
        <w:spacing w:line="23" w:lineRule="atLeast"/>
        <w:jc w:val="both"/>
        <w:rPr>
          <w:lang w:val="en-US"/>
        </w:rPr>
      </w:pPr>
    </w:p>
    <w:p w14:paraId="75C23E44" w14:textId="77777777" w:rsidR="001A206D" w:rsidRDefault="001A206D" w:rsidP="007614A7">
      <w:pPr>
        <w:pStyle w:val="NoSpacing"/>
        <w:spacing w:line="23" w:lineRule="atLeast"/>
        <w:jc w:val="both"/>
        <w:rPr>
          <w:lang w:val="en-US"/>
        </w:rPr>
      </w:pPr>
    </w:p>
    <w:p w14:paraId="37DBB1E3" w14:textId="77777777" w:rsidR="001A206D" w:rsidRDefault="001A206D" w:rsidP="007614A7">
      <w:pPr>
        <w:pStyle w:val="NoSpacing"/>
        <w:spacing w:line="23" w:lineRule="atLeast"/>
        <w:jc w:val="both"/>
        <w:rPr>
          <w:lang w:val="en-US"/>
        </w:rPr>
      </w:pPr>
    </w:p>
    <w:p w14:paraId="02441C9F" w14:textId="77777777" w:rsidR="001A206D" w:rsidRDefault="001A206D" w:rsidP="007614A7">
      <w:pPr>
        <w:pStyle w:val="NoSpacing"/>
        <w:spacing w:line="23" w:lineRule="atLeast"/>
        <w:jc w:val="both"/>
        <w:rPr>
          <w:lang w:val="en-US"/>
        </w:rPr>
      </w:pPr>
    </w:p>
    <w:p w14:paraId="0A0ABA5C" w14:textId="77777777" w:rsidR="001A206D" w:rsidRDefault="001A206D" w:rsidP="007614A7">
      <w:pPr>
        <w:pStyle w:val="NoSpacing"/>
        <w:spacing w:line="23" w:lineRule="atLeast"/>
        <w:jc w:val="both"/>
        <w:rPr>
          <w:lang w:val="en-US"/>
        </w:rPr>
      </w:pPr>
    </w:p>
    <w:p w14:paraId="589C108C" w14:textId="77777777" w:rsidR="001A206D" w:rsidRDefault="001A206D" w:rsidP="007614A7">
      <w:pPr>
        <w:pStyle w:val="NoSpacing"/>
        <w:spacing w:line="23" w:lineRule="atLeast"/>
        <w:jc w:val="both"/>
        <w:rPr>
          <w:lang w:val="en-US"/>
        </w:rPr>
      </w:pPr>
    </w:p>
    <w:p w14:paraId="7633B35F" w14:textId="77777777" w:rsidR="001A206D" w:rsidRDefault="001A206D" w:rsidP="007614A7">
      <w:pPr>
        <w:pStyle w:val="NoSpacing"/>
        <w:spacing w:line="23" w:lineRule="atLeast"/>
        <w:jc w:val="both"/>
        <w:rPr>
          <w:lang w:val="en-US"/>
        </w:rPr>
      </w:pPr>
    </w:p>
    <w:p w14:paraId="38754357" w14:textId="77777777" w:rsidR="001A206D" w:rsidRDefault="001A206D" w:rsidP="007614A7">
      <w:pPr>
        <w:pStyle w:val="NoSpacing"/>
        <w:spacing w:line="23" w:lineRule="atLeast"/>
        <w:jc w:val="both"/>
        <w:rPr>
          <w:lang w:val="en-US"/>
        </w:rPr>
      </w:pPr>
    </w:p>
    <w:p w14:paraId="05A535F4" w14:textId="77777777" w:rsidR="001A206D" w:rsidRDefault="001A206D" w:rsidP="007614A7">
      <w:pPr>
        <w:pStyle w:val="NoSpacing"/>
        <w:spacing w:line="23" w:lineRule="atLeast"/>
        <w:jc w:val="both"/>
        <w:rPr>
          <w:lang w:val="en-US"/>
        </w:rPr>
      </w:pPr>
    </w:p>
    <w:p w14:paraId="2E1380D9" w14:textId="77777777" w:rsidR="001A206D" w:rsidRDefault="001A206D" w:rsidP="007614A7">
      <w:pPr>
        <w:pStyle w:val="NoSpacing"/>
        <w:spacing w:line="23" w:lineRule="atLeast"/>
        <w:jc w:val="both"/>
        <w:rPr>
          <w:lang w:val="en-US"/>
        </w:rPr>
      </w:pPr>
    </w:p>
    <w:p w14:paraId="3D42C8F1" w14:textId="77777777" w:rsidR="001A206D" w:rsidRDefault="001A206D" w:rsidP="007614A7">
      <w:pPr>
        <w:pStyle w:val="NoSpacing"/>
        <w:spacing w:line="23" w:lineRule="atLeast"/>
        <w:jc w:val="both"/>
        <w:rPr>
          <w:lang w:val="en-US"/>
        </w:rPr>
      </w:pPr>
    </w:p>
    <w:p w14:paraId="4623A3A9" w14:textId="77777777" w:rsidR="001A206D" w:rsidRDefault="001A206D" w:rsidP="007614A7">
      <w:pPr>
        <w:pStyle w:val="NoSpacing"/>
        <w:spacing w:line="23" w:lineRule="atLeast"/>
        <w:jc w:val="both"/>
        <w:rPr>
          <w:lang w:val="en-US"/>
        </w:rPr>
      </w:pPr>
    </w:p>
    <w:p w14:paraId="604A69A0" w14:textId="77777777" w:rsidR="001A206D" w:rsidRDefault="001A206D" w:rsidP="007614A7">
      <w:pPr>
        <w:pStyle w:val="NoSpacing"/>
        <w:spacing w:line="23" w:lineRule="atLeast"/>
        <w:jc w:val="both"/>
        <w:rPr>
          <w:lang w:val="en-US"/>
        </w:rPr>
      </w:pPr>
    </w:p>
    <w:p w14:paraId="21C31A29" w14:textId="77777777" w:rsidR="001A206D" w:rsidRDefault="001A206D" w:rsidP="007614A7">
      <w:pPr>
        <w:pStyle w:val="NoSpacing"/>
        <w:spacing w:line="23" w:lineRule="atLeast"/>
        <w:jc w:val="both"/>
        <w:rPr>
          <w:lang w:val="en-US"/>
        </w:rPr>
      </w:pPr>
    </w:p>
    <w:p w14:paraId="54CF541C" w14:textId="77777777" w:rsidR="001A206D" w:rsidRDefault="001A206D" w:rsidP="007614A7">
      <w:pPr>
        <w:pStyle w:val="NoSpacing"/>
        <w:spacing w:line="23" w:lineRule="atLeast"/>
        <w:jc w:val="both"/>
        <w:rPr>
          <w:lang w:val="en-US"/>
        </w:rPr>
      </w:pPr>
    </w:p>
    <w:p w14:paraId="30DA9F5F" w14:textId="77777777" w:rsidR="001A206D" w:rsidRDefault="001A206D" w:rsidP="007614A7">
      <w:pPr>
        <w:pStyle w:val="NoSpacing"/>
        <w:spacing w:line="23" w:lineRule="atLeast"/>
        <w:jc w:val="both"/>
        <w:rPr>
          <w:lang w:val="en-US"/>
        </w:rPr>
      </w:pPr>
    </w:p>
    <w:p w14:paraId="4E20DA40" w14:textId="77777777" w:rsidR="001A206D" w:rsidRPr="00E34F32" w:rsidRDefault="001A206D" w:rsidP="007614A7">
      <w:pPr>
        <w:pStyle w:val="NoSpacing"/>
        <w:spacing w:line="23" w:lineRule="atLeast"/>
        <w:jc w:val="both"/>
        <w:rPr>
          <w:lang w:val="en-US"/>
        </w:rPr>
      </w:pPr>
    </w:p>
    <w:p w14:paraId="2F21D592" w14:textId="54A20CEB" w:rsidR="00664A93" w:rsidRPr="00B84F13" w:rsidRDefault="00E073DF" w:rsidP="007614A7">
      <w:pPr>
        <w:pStyle w:val="NoSpacing"/>
        <w:spacing w:line="23" w:lineRule="atLeast"/>
        <w:jc w:val="both"/>
        <w:rPr>
          <w:b/>
          <w:sz w:val="28"/>
          <w:szCs w:val="28"/>
          <w:lang w:val="en-US"/>
        </w:rPr>
      </w:pPr>
      <w:r w:rsidRPr="00E34F32">
        <w:rPr>
          <w:b/>
          <w:sz w:val="28"/>
          <w:szCs w:val="28"/>
          <w:lang w:val="en-US"/>
        </w:rPr>
        <w:lastRenderedPageBreak/>
        <w:t xml:space="preserve">Section 2: Relevant Electoral System changes in </w:t>
      </w:r>
      <w:r w:rsidR="0052610E">
        <w:rPr>
          <w:b/>
          <w:sz w:val="28"/>
          <w:szCs w:val="28"/>
          <w:lang w:val="en-US"/>
        </w:rPr>
        <w:t>Austria</w:t>
      </w:r>
      <w:r w:rsidR="001D355F" w:rsidRPr="005126A5">
        <w:rPr>
          <w:b/>
          <w:sz w:val="28"/>
          <w:szCs w:val="28"/>
          <w:lang w:val="en-US"/>
        </w:rPr>
        <w:t xml:space="preserve"> </w:t>
      </w:r>
      <w:r w:rsidR="001D355F" w:rsidRPr="00E34F32">
        <w:rPr>
          <w:b/>
          <w:sz w:val="28"/>
          <w:szCs w:val="28"/>
          <w:lang w:val="en-US"/>
        </w:rPr>
        <w:t>since</w:t>
      </w:r>
      <w:r w:rsidR="0052610E">
        <w:rPr>
          <w:b/>
          <w:sz w:val="28"/>
          <w:szCs w:val="28"/>
          <w:lang w:val="en-US"/>
        </w:rPr>
        <w:t xml:space="preserve"> 1949</w:t>
      </w:r>
    </w:p>
    <w:p w14:paraId="79F56D07" w14:textId="77777777" w:rsidR="0005588E" w:rsidRDefault="0005588E" w:rsidP="007614A7">
      <w:pPr>
        <w:pStyle w:val="NoSpacing"/>
        <w:spacing w:line="23" w:lineRule="atLeast"/>
        <w:jc w:val="both"/>
      </w:pPr>
    </w:p>
    <w:p w14:paraId="2088ED26" w14:textId="38C19598" w:rsidR="00B84F13" w:rsidRDefault="00B84F13" w:rsidP="00B84F13">
      <w:pPr>
        <w:pStyle w:val="NoSpacing"/>
        <w:jc w:val="center"/>
        <w:rPr>
          <w:b/>
        </w:rPr>
      </w:pPr>
      <w:r w:rsidRPr="009A0317">
        <w:rPr>
          <w:b/>
        </w:rPr>
        <w:t xml:space="preserve">Table 1.  Summary of </w:t>
      </w:r>
      <w:r w:rsidR="007B30EA">
        <w:rPr>
          <w:b/>
        </w:rPr>
        <w:t>Austrian</w:t>
      </w:r>
      <w:r w:rsidR="005126A5" w:rsidRPr="005126A5">
        <w:rPr>
          <w:b/>
        </w:rPr>
        <w:t xml:space="preserve"> </w:t>
      </w:r>
      <w:r w:rsidRPr="009A0317">
        <w:rPr>
          <w:b/>
        </w:rPr>
        <w:t xml:space="preserve">Electoral </w:t>
      </w:r>
      <w:r w:rsidR="007B30EA">
        <w:rPr>
          <w:b/>
        </w:rPr>
        <w:t>Laws and Amendments since 1949</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52610E" w:rsidRPr="0099409B" w14:paraId="6BC71E4D" w14:textId="77777777" w:rsidTr="005126A5">
        <w:trPr>
          <w:jc w:val="center"/>
        </w:trPr>
        <w:tc>
          <w:tcPr>
            <w:tcW w:w="1526" w:type="dxa"/>
            <w:tcBorders>
              <w:top w:val="single" w:sz="4" w:space="0" w:color="auto"/>
              <w:bottom w:val="nil"/>
            </w:tcBorders>
          </w:tcPr>
          <w:p w14:paraId="7D4986B9" w14:textId="589F0655" w:rsidR="0052610E" w:rsidRPr="0005366E" w:rsidRDefault="0052610E" w:rsidP="005126A5">
            <w:pPr>
              <w:jc w:val="center"/>
              <w:rPr>
                <w:b/>
                <w:sz w:val="20"/>
                <w:szCs w:val="20"/>
              </w:rPr>
            </w:pPr>
            <w:r>
              <w:rPr>
                <w:b/>
                <w:sz w:val="20"/>
                <w:szCs w:val="20"/>
              </w:rPr>
              <w:t>129/1949</w:t>
            </w:r>
          </w:p>
        </w:tc>
        <w:tc>
          <w:tcPr>
            <w:tcW w:w="1559" w:type="dxa"/>
            <w:tcBorders>
              <w:top w:val="single" w:sz="4" w:space="0" w:color="auto"/>
              <w:bottom w:val="nil"/>
            </w:tcBorders>
          </w:tcPr>
          <w:p w14:paraId="26FA2264" w14:textId="67C2D008" w:rsidR="0052610E" w:rsidRPr="0099409B" w:rsidRDefault="0052610E" w:rsidP="005126A5">
            <w:pPr>
              <w:jc w:val="center"/>
              <w:rPr>
                <w:sz w:val="20"/>
                <w:szCs w:val="20"/>
              </w:rPr>
            </w:pPr>
          </w:p>
        </w:tc>
        <w:tc>
          <w:tcPr>
            <w:tcW w:w="1418" w:type="dxa"/>
            <w:tcBorders>
              <w:top w:val="single" w:sz="4" w:space="0" w:color="auto"/>
              <w:bottom w:val="nil"/>
            </w:tcBorders>
          </w:tcPr>
          <w:p w14:paraId="65061C29" w14:textId="01CD4ED6" w:rsidR="0052610E" w:rsidRPr="0099409B" w:rsidRDefault="0052610E" w:rsidP="005126A5">
            <w:pPr>
              <w:jc w:val="center"/>
              <w:rPr>
                <w:sz w:val="20"/>
                <w:szCs w:val="20"/>
              </w:rPr>
            </w:pPr>
            <w:r>
              <w:rPr>
                <w:sz w:val="20"/>
                <w:szCs w:val="20"/>
              </w:rPr>
              <w:t>27.06.1949</w:t>
            </w:r>
          </w:p>
        </w:tc>
        <w:tc>
          <w:tcPr>
            <w:tcW w:w="1559" w:type="dxa"/>
            <w:tcBorders>
              <w:top w:val="single" w:sz="4" w:space="0" w:color="auto"/>
              <w:bottom w:val="nil"/>
            </w:tcBorders>
          </w:tcPr>
          <w:p w14:paraId="367335D3" w14:textId="4F5BF9A3" w:rsidR="0052610E" w:rsidRPr="0099409B" w:rsidRDefault="001A72F2" w:rsidP="00B84F13">
            <w:pPr>
              <w:jc w:val="center"/>
              <w:rPr>
                <w:sz w:val="20"/>
                <w:szCs w:val="20"/>
              </w:rPr>
            </w:pPr>
            <w:hyperlink r:id="rId17" w:history="1">
              <w:r w:rsidR="0052610E" w:rsidRPr="001B3CEE">
                <w:rPr>
                  <w:rStyle w:val="Hyperlink"/>
                  <w:sz w:val="20"/>
                  <w:szCs w:val="20"/>
                </w:rPr>
                <w:t>http://www.ris.bka.gv.at/Dokument.wxe?Abfrage=BgblPdf&amp;Dokumentnummer=1949_129_0</w:t>
              </w:r>
            </w:hyperlink>
            <w:r w:rsidR="0052610E">
              <w:rPr>
                <w:sz w:val="20"/>
                <w:szCs w:val="20"/>
              </w:rPr>
              <w:t xml:space="preserve"> </w:t>
            </w:r>
          </w:p>
        </w:tc>
        <w:tc>
          <w:tcPr>
            <w:tcW w:w="1843" w:type="dxa"/>
            <w:tcBorders>
              <w:top w:val="single" w:sz="4" w:space="0" w:color="auto"/>
              <w:bottom w:val="nil"/>
            </w:tcBorders>
          </w:tcPr>
          <w:p w14:paraId="7CE4ACD3" w14:textId="7DF58DD5" w:rsidR="0052610E" w:rsidRPr="0099409B" w:rsidRDefault="0052610E" w:rsidP="005126A5">
            <w:pPr>
              <w:jc w:val="center"/>
              <w:rPr>
                <w:sz w:val="20"/>
                <w:szCs w:val="20"/>
              </w:rPr>
            </w:pPr>
            <w:r>
              <w:rPr>
                <w:sz w:val="20"/>
                <w:szCs w:val="20"/>
              </w:rPr>
              <w:t>Yes</w:t>
            </w:r>
          </w:p>
        </w:tc>
      </w:tr>
      <w:tr w:rsidR="0052610E" w:rsidRPr="0099409B" w14:paraId="66A1E88D" w14:textId="77777777" w:rsidTr="0052610E">
        <w:trPr>
          <w:jc w:val="center"/>
        </w:trPr>
        <w:tc>
          <w:tcPr>
            <w:tcW w:w="1526" w:type="dxa"/>
            <w:tcBorders>
              <w:top w:val="nil"/>
              <w:bottom w:val="nil"/>
            </w:tcBorders>
          </w:tcPr>
          <w:p w14:paraId="1240E172" w14:textId="04CB7605" w:rsidR="0052610E" w:rsidRPr="0005366E" w:rsidRDefault="0052610E" w:rsidP="005126A5">
            <w:pPr>
              <w:jc w:val="center"/>
              <w:rPr>
                <w:b/>
                <w:sz w:val="20"/>
                <w:szCs w:val="20"/>
              </w:rPr>
            </w:pPr>
            <w:r w:rsidRPr="007D49B4">
              <w:rPr>
                <w:b/>
                <w:sz w:val="20"/>
                <w:szCs w:val="20"/>
              </w:rPr>
              <w:t>391/1970</w:t>
            </w:r>
          </w:p>
        </w:tc>
        <w:tc>
          <w:tcPr>
            <w:tcW w:w="1559" w:type="dxa"/>
            <w:tcBorders>
              <w:top w:val="nil"/>
              <w:bottom w:val="nil"/>
            </w:tcBorders>
          </w:tcPr>
          <w:p w14:paraId="5E157F5F" w14:textId="0C7B4455" w:rsidR="0052610E" w:rsidRPr="0099409B" w:rsidRDefault="0052610E" w:rsidP="005126A5">
            <w:pPr>
              <w:jc w:val="center"/>
              <w:rPr>
                <w:sz w:val="20"/>
                <w:szCs w:val="20"/>
              </w:rPr>
            </w:pPr>
          </w:p>
        </w:tc>
        <w:tc>
          <w:tcPr>
            <w:tcW w:w="1418" w:type="dxa"/>
            <w:tcBorders>
              <w:top w:val="nil"/>
              <w:bottom w:val="nil"/>
            </w:tcBorders>
          </w:tcPr>
          <w:p w14:paraId="79C438C0" w14:textId="460B30AD" w:rsidR="0052610E" w:rsidRPr="0099409B" w:rsidRDefault="0052610E" w:rsidP="005126A5">
            <w:pPr>
              <w:jc w:val="center"/>
              <w:rPr>
                <w:sz w:val="20"/>
                <w:szCs w:val="20"/>
              </w:rPr>
            </w:pPr>
            <w:r>
              <w:rPr>
                <w:sz w:val="20"/>
                <w:szCs w:val="20"/>
              </w:rPr>
              <w:t>22.12.1970</w:t>
            </w:r>
          </w:p>
        </w:tc>
        <w:tc>
          <w:tcPr>
            <w:tcW w:w="1559" w:type="dxa"/>
            <w:tcBorders>
              <w:top w:val="nil"/>
              <w:bottom w:val="nil"/>
            </w:tcBorders>
          </w:tcPr>
          <w:p w14:paraId="77C20466" w14:textId="4AE54F17" w:rsidR="0052610E" w:rsidRPr="0099409B" w:rsidRDefault="001A72F2" w:rsidP="005126A5">
            <w:pPr>
              <w:jc w:val="center"/>
              <w:rPr>
                <w:sz w:val="20"/>
                <w:szCs w:val="20"/>
              </w:rPr>
            </w:pPr>
            <w:hyperlink r:id="rId18" w:history="1">
              <w:r w:rsidR="0052610E" w:rsidRPr="001B3CEE">
                <w:rPr>
                  <w:rStyle w:val="Hyperlink"/>
                  <w:sz w:val="20"/>
                  <w:szCs w:val="20"/>
                </w:rPr>
                <w:t>http://www.ris.bka.gv.at/Dokument.wxe?Abfrage=BgblPdf&amp;Dokumentnummer=1970_391_0</w:t>
              </w:r>
            </w:hyperlink>
            <w:r w:rsidR="0052610E">
              <w:rPr>
                <w:sz w:val="20"/>
                <w:szCs w:val="20"/>
              </w:rPr>
              <w:t xml:space="preserve"> </w:t>
            </w:r>
          </w:p>
        </w:tc>
        <w:tc>
          <w:tcPr>
            <w:tcW w:w="1843" w:type="dxa"/>
            <w:tcBorders>
              <w:top w:val="nil"/>
              <w:bottom w:val="nil"/>
            </w:tcBorders>
          </w:tcPr>
          <w:p w14:paraId="692FB78F" w14:textId="68DC0DD9" w:rsidR="0052610E" w:rsidRPr="0099409B" w:rsidRDefault="0052610E" w:rsidP="005126A5">
            <w:pPr>
              <w:jc w:val="center"/>
              <w:rPr>
                <w:sz w:val="20"/>
                <w:szCs w:val="20"/>
              </w:rPr>
            </w:pPr>
            <w:r>
              <w:rPr>
                <w:sz w:val="20"/>
                <w:szCs w:val="20"/>
              </w:rPr>
              <w:t>Yes</w:t>
            </w:r>
          </w:p>
        </w:tc>
      </w:tr>
      <w:tr w:rsidR="0052610E" w:rsidRPr="0099409B" w14:paraId="3CD719AF" w14:textId="77777777" w:rsidTr="005126A5">
        <w:trPr>
          <w:jc w:val="center"/>
        </w:trPr>
        <w:tc>
          <w:tcPr>
            <w:tcW w:w="1526" w:type="dxa"/>
            <w:tcBorders>
              <w:top w:val="nil"/>
              <w:bottom w:val="single" w:sz="4" w:space="0" w:color="auto"/>
            </w:tcBorders>
          </w:tcPr>
          <w:p w14:paraId="6E996F23" w14:textId="5D0C21DC" w:rsidR="0052610E" w:rsidRPr="005126A5" w:rsidRDefault="0052610E" w:rsidP="005126A5">
            <w:pPr>
              <w:jc w:val="center"/>
              <w:rPr>
                <w:b/>
                <w:sz w:val="20"/>
                <w:szCs w:val="20"/>
              </w:rPr>
            </w:pPr>
            <w:r>
              <w:rPr>
                <w:b/>
                <w:sz w:val="20"/>
                <w:szCs w:val="20"/>
              </w:rPr>
              <w:t>471/1992</w:t>
            </w:r>
          </w:p>
        </w:tc>
        <w:tc>
          <w:tcPr>
            <w:tcW w:w="1559" w:type="dxa"/>
            <w:tcBorders>
              <w:top w:val="nil"/>
              <w:bottom w:val="single" w:sz="4" w:space="0" w:color="auto"/>
            </w:tcBorders>
          </w:tcPr>
          <w:p w14:paraId="0F4978AB" w14:textId="77777777" w:rsidR="0052610E" w:rsidRPr="005126A5" w:rsidRDefault="0052610E" w:rsidP="005126A5">
            <w:pPr>
              <w:jc w:val="center"/>
              <w:rPr>
                <w:sz w:val="20"/>
                <w:szCs w:val="20"/>
              </w:rPr>
            </w:pPr>
          </w:p>
        </w:tc>
        <w:tc>
          <w:tcPr>
            <w:tcW w:w="1418" w:type="dxa"/>
            <w:tcBorders>
              <w:top w:val="nil"/>
              <w:bottom w:val="single" w:sz="4" w:space="0" w:color="auto"/>
            </w:tcBorders>
          </w:tcPr>
          <w:p w14:paraId="10A701C7" w14:textId="357BE192" w:rsidR="0052610E" w:rsidRDefault="0052610E" w:rsidP="005126A5">
            <w:pPr>
              <w:jc w:val="center"/>
              <w:rPr>
                <w:sz w:val="20"/>
                <w:szCs w:val="20"/>
              </w:rPr>
            </w:pPr>
            <w:r>
              <w:rPr>
                <w:sz w:val="20"/>
                <w:szCs w:val="20"/>
              </w:rPr>
              <w:t>04.08.1992</w:t>
            </w:r>
          </w:p>
        </w:tc>
        <w:tc>
          <w:tcPr>
            <w:tcW w:w="1559" w:type="dxa"/>
            <w:tcBorders>
              <w:top w:val="nil"/>
              <w:bottom w:val="single" w:sz="4" w:space="0" w:color="auto"/>
            </w:tcBorders>
          </w:tcPr>
          <w:p w14:paraId="71FBF7F8" w14:textId="6C89600C" w:rsidR="0052610E" w:rsidRDefault="0052610E" w:rsidP="005126A5">
            <w:pPr>
              <w:jc w:val="center"/>
              <w:rPr>
                <w:sz w:val="20"/>
                <w:szCs w:val="20"/>
              </w:rPr>
            </w:pPr>
            <w:r>
              <w:rPr>
                <w:sz w:val="20"/>
                <w:szCs w:val="20"/>
              </w:rPr>
              <w:t xml:space="preserve">English (text as amended): </w:t>
            </w:r>
            <w:hyperlink r:id="rId19" w:history="1">
              <w:r w:rsidRPr="001B3CEE">
                <w:rPr>
                  <w:rStyle w:val="Hyperlink"/>
                  <w:sz w:val="20"/>
                  <w:szCs w:val="20"/>
                </w:rPr>
                <w:t>http://www.ris.bka.gv.at/Dokument.wxe?Abfrage=Erv&amp;Dokumentnummer=ERV_1992_471</w:t>
              </w:r>
            </w:hyperlink>
            <w:r>
              <w:rPr>
                <w:sz w:val="20"/>
                <w:szCs w:val="20"/>
              </w:rPr>
              <w:t xml:space="preserve"> </w:t>
            </w:r>
          </w:p>
        </w:tc>
        <w:tc>
          <w:tcPr>
            <w:tcW w:w="1843" w:type="dxa"/>
            <w:tcBorders>
              <w:top w:val="nil"/>
              <w:bottom w:val="single" w:sz="4" w:space="0" w:color="auto"/>
            </w:tcBorders>
          </w:tcPr>
          <w:p w14:paraId="6A64ECA3" w14:textId="6D36AD89" w:rsidR="0052610E" w:rsidRDefault="0052610E" w:rsidP="005126A5">
            <w:pPr>
              <w:jc w:val="center"/>
              <w:rPr>
                <w:sz w:val="20"/>
                <w:szCs w:val="20"/>
              </w:rPr>
            </w:pPr>
            <w:r>
              <w:rPr>
                <w:sz w:val="20"/>
                <w:szCs w:val="20"/>
              </w:rPr>
              <w:t>Y</w:t>
            </w:r>
            <w:r w:rsidRPr="007D49B4">
              <w:rPr>
                <w:sz w:val="20"/>
                <w:szCs w:val="20"/>
              </w:rPr>
              <w:t>es</w:t>
            </w:r>
          </w:p>
        </w:tc>
      </w:tr>
    </w:tbl>
    <w:p w14:paraId="7BCC4129" w14:textId="77777777" w:rsidR="00B84F13" w:rsidRDefault="00B84F13" w:rsidP="00B84F13">
      <w:pPr>
        <w:pStyle w:val="NoSpacing"/>
        <w:jc w:val="both"/>
        <w:rPr>
          <w:b/>
        </w:rPr>
      </w:pPr>
    </w:p>
    <w:p w14:paraId="26894322" w14:textId="77777777" w:rsidR="007B0D23" w:rsidRDefault="007B0D23" w:rsidP="007614A7">
      <w:pPr>
        <w:pStyle w:val="NoSpacing"/>
        <w:spacing w:line="23" w:lineRule="atLeast"/>
        <w:jc w:val="both"/>
      </w:pPr>
    </w:p>
    <w:p w14:paraId="5D61A1D0" w14:textId="77777777" w:rsidR="001A206D" w:rsidRPr="00E34F32" w:rsidRDefault="001A206D"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2A112C4E"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52610E">
        <w:rPr>
          <w:rFonts w:cs="Cambria"/>
          <w:b/>
          <w:bCs/>
          <w:i/>
          <w:iCs/>
          <w:sz w:val="22"/>
          <w:szCs w:val="22"/>
          <w:lang w:val="en-GB"/>
        </w:rPr>
        <w:t>1949</w:t>
      </w:r>
      <w:r w:rsidR="00E13C7B" w:rsidRPr="00E34F32">
        <w:rPr>
          <w:rFonts w:cs="Cambria"/>
          <w:b/>
          <w:bCs/>
          <w:i/>
          <w:iCs/>
          <w:sz w:val="22"/>
          <w:szCs w:val="22"/>
          <w:lang w:val="en-GB"/>
        </w:rPr>
        <w:t xml:space="preserve"> Electoral System</w:t>
      </w:r>
    </w:p>
    <w:p w14:paraId="7A5CEC95" w14:textId="77777777" w:rsidR="00D62AE2" w:rsidRPr="00E34F32" w:rsidRDefault="00D62AE2" w:rsidP="007614A7">
      <w:pPr>
        <w:pStyle w:val="NoSpacing"/>
        <w:spacing w:line="23" w:lineRule="atLeast"/>
        <w:jc w:val="both"/>
      </w:pPr>
    </w:p>
    <w:p w14:paraId="59ED053E" w14:textId="191EE3BE" w:rsidR="00D62AE2" w:rsidRPr="00E34F32" w:rsidRDefault="00D62AE2" w:rsidP="007614A7">
      <w:pPr>
        <w:pStyle w:val="NoSpacing"/>
        <w:spacing w:line="23" w:lineRule="atLeast"/>
        <w:jc w:val="both"/>
      </w:pPr>
      <w:r w:rsidRPr="00E34F32">
        <w:rPr>
          <w:i/>
        </w:rPr>
        <w:t>Assembly size</w:t>
      </w:r>
      <w:r w:rsidRPr="00E34F32">
        <w:t>.</w:t>
      </w:r>
      <w:r w:rsidR="005126A5">
        <w:t xml:space="preserve"> </w:t>
      </w:r>
      <w:r w:rsidRPr="00E34F32">
        <w:t xml:space="preserve"> </w:t>
      </w:r>
      <w:r w:rsidR="00312875" w:rsidRPr="00312875">
        <w:rPr>
          <w:lang w:val="sk-SK"/>
        </w:rPr>
        <w:t>The assembly consists of 165 seats.</w:t>
      </w:r>
    </w:p>
    <w:p w14:paraId="74EEF1C3" w14:textId="77777777" w:rsidR="00D62AE2" w:rsidRPr="00E34F32" w:rsidRDefault="00D62AE2" w:rsidP="007614A7">
      <w:pPr>
        <w:pStyle w:val="NoSpacing"/>
        <w:spacing w:line="23" w:lineRule="atLeast"/>
        <w:jc w:val="both"/>
      </w:pPr>
    </w:p>
    <w:p w14:paraId="4D3335A7" w14:textId="3A30B178" w:rsidR="00D62AE2" w:rsidRPr="00B84F13" w:rsidRDefault="00D62AE2" w:rsidP="007614A7">
      <w:pPr>
        <w:spacing w:line="23" w:lineRule="atLeast"/>
      </w:pPr>
      <w:r w:rsidRPr="00E34F32">
        <w:rPr>
          <w:i/>
        </w:rPr>
        <w:t>Districts and district magnitude</w:t>
      </w:r>
      <w:r w:rsidRPr="00E34F32">
        <w:t xml:space="preserve">. </w:t>
      </w:r>
      <w:r w:rsidR="00312875">
        <w:t xml:space="preserve">There were </w:t>
      </w:r>
      <w:r w:rsidR="007B30EA">
        <w:t>25 lower-tier districts, grouped into 4 upper-tier districts. The average magnitude of the lower-level districts was 6.6, while the average magnitude of the upper-tier districts was just over 41.</w:t>
      </w:r>
    </w:p>
    <w:p w14:paraId="09AF20D2" w14:textId="77777777" w:rsidR="007B30EA" w:rsidRPr="007B30EA" w:rsidRDefault="00AE2D84" w:rsidP="007B30EA">
      <w:pPr>
        <w:pStyle w:val="NoSpacing"/>
        <w:spacing w:line="23" w:lineRule="atLeast"/>
        <w:jc w:val="both"/>
      </w:pPr>
      <w:r w:rsidRPr="00E34F32">
        <w:rPr>
          <w:i/>
        </w:rPr>
        <w:lastRenderedPageBreak/>
        <w:t>Nature of votes that can be cast</w:t>
      </w:r>
      <w:r w:rsidR="005126A5">
        <w:t xml:space="preserve">. </w:t>
      </w:r>
      <w:r w:rsidR="007B30EA" w:rsidRPr="007B30EA">
        <w:t>In every district, parties file lists of regional candidates. Voters vote for one list, and have two options: either casting a list vote, or rank the eligible candidates according to their own preferences.</w:t>
      </w:r>
    </w:p>
    <w:p w14:paraId="742C4C17" w14:textId="77777777" w:rsidR="00AE2D84" w:rsidRPr="00E34F32" w:rsidRDefault="00AE2D84" w:rsidP="007614A7">
      <w:pPr>
        <w:pStyle w:val="NoSpacing"/>
        <w:spacing w:line="23" w:lineRule="atLeast"/>
        <w:jc w:val="both"/>
      </w:pPr>
    </w:p>
    <w:p w14:paraId="32AC10BC" w14:textId="67E2F8E5" w:rsidR="007B30EA" w:rsidRPr="007B30EA" w:rsidRDefault="00AE2D84" w:rsidP="007B30EA">
      <w:pPr>
        <w:pStyle w:val="NoSpacing"/>
        <w:spacing w:line="23" w:lineRule="atLeast"/>
        <w:jc w:val="both"/>
      </w:pPr>
      <w:r w:rsidRPr="00E34F32">
        <w:rPr>
          <w:i/>
        </w:rPr>
        <w:t>Party threshold</w:t>
      </w:r>
      <w:r w:rsidRPr="00E34F32">
        <w:t xml:space="preserve">.  </w:t>
      </w:r>
      <w:r w:rsidR="007B30EA" w:rsidRPr="007B30EA">
        <w:t>In the lower tier, the threshold is the Droop quota (</w:t>
      </w:r>
      <w:r w:rsidR="007B30EA">
        <w:t>in 1949, this varied</w:t>
      </w:r>
      <w:r w:rsidR="007B30EA" w:rsidRPr="007B30EA">
        <w:t xml:space="preserve"> between .077 and .20). In the upper tier, the only condition for competing for the remaining seats is that a party has obtained a seat in any of the 25 districts.</w:t>
      </w:r>
    </w:p>
    <w:p w14:paraId="12DE856F" w14:textId="77777777" w:rsidR="005126A5" w:rsidRPr="00E34F32" w:rsidRDefault="005126A5" w:rsidP="007614A7">
      <w:pPr>
        <w:pStyle w:val="NoSpacing"/>
        <w:spacing w:line="23" w:lineRule="atLeast"/>
        <w:jc w:val="both"/>
      </w:pPr>
    </w:p>
    <w:p w14:paraId="671D27EA" w14:textId="77777777" w:rsidR="007B30EA" w:rsidRPr="007B30EA" w:rsidRDefault="00AE2D84" w:rsidP="007B30EA">
      <w:pPr>
        <w:pStyle w:val="NoSpacing"/>
        <w:spacing w:line="23" w:lineRule="atLeast"/>
        <w:jc w:val="both"/>
      </w:pPr>
      <w:r w:rsidRPr="00E34F32">
        <w:rPr>
          <w:i/>
        </w:rPr>
        <w:t>Allocation of seats to parties at the lower tier</w:t>
      </w:r>
      <w:r w:rsidRPr="00E34F32">
        <w:t xml:space="preserve">. </w:t>
      </w:r>
      <w:r w:rsidR="007B30EA" w:rsidRPr="007B30EA">
        <w:t>All competing parties in the district obtain as many seats as they have reached natural products of the intra-district Droop quota. Any seats not filled through this procedure are transferred to the upper tier.</w:t>
      </w:r>
    </w:p>
    <w:p w14:paraId="27DF4ECF" w14:textId="77777777" w:rsidR="005126A5" w:rsidRPr="00E34F32" w:rsidRDefault="005126A5" w:rsidP="007614A7">
      <w:pPr>
        <w:pStyle w:val="NoSpacing"/>
        <w:spacing w:line="23" w:lineRule="atLeast"/>
        <w:jc w:val="both"/>
      </w:pPr>
    </w:p>
    <w:p w14:paraId="476D658E" w14:textId="77777777" w:rsidR="007B30EA" w:rsidRPr="007B30EA" w:rsidRDefault="00AE2D84" w:rsidP="007B30EA">
      <w:pPr>
        <w:pStyle w:val="NoSpacing"/>
        <w:spacing w:line="23" w:lineRule="atLeast"/>
        <w:jc w:val="both"/>
      </w:pPr>
      <w:r w:rsidRPr="00E34F32">
        <w:rPr>
          <w:i/>
        </w:rPr>
        <w:t>A</w:t>
      </w:r>
      <w:r w:rsidR="00062BD3">
        <w:rPr>
          <w:i/>
        </w:rPr>
        <w:t>llocation of seats to parties at</w:t>
      </w:r>
      <w:r w:rsidRPr="00E34F32">
        <w:rPr>
          <w:i/>
        </w:rPr>
        <w:t xml:space="preserve"> the upper tier</w:t>
      </w:r>
      <w:r w:rsidRPr="00E34F32">
        <w:t xml:space="preserve">.  </w:t>
      </w:r>
      <w:r w:rsidR="007B30EA" w:rsidRPr="007B30EA">
        <w:t>All seats which were not allocated in the lower tier are transferred to four associations of electoral districts which constitute the upper tier; so are all votes which were ‘wasted’ in the lower tier (the surplus of any integer product of the intra-regional Droop quota). The remaining seats are then, within the upper-tier districts, distributed among the parties according to these remaining votes through LM-</w:t>
      </w:r>
      <w:proofErr w:type="spellStart"/>
      <w:r w:rsidR="007B30EA" w:rsidRPr="007B30EA">
        <w:t>D’Hondt</w:t>
      </w:r>
      <w:proofErr w:type="spellEnd"/>
      <w:r w:rsidR="007B30EA" w:rsidRPr="007B30EA">
        <w:t>.  For this purpose, each party registered a list of candidates in each region, which could consist only of candidates who were also running in a lower-tier district within that region.  These lists were entirely closed.</w:t>
      </w:r>
    </w:p>
    <w:p w14:paraId="6CBA2085" w14:textId="77777777" w:rsidR="005126A5" w:rsidRPr="00E34F32" w:rsidRDefault="005126A5" w:rsidP="007614A7">
      <w:pPr>
        <w:pStyle w:val="NoSpacing"/>
        <w:spacing w:line="23" w:lineRule="atLeast"/>
        <w:jc w:val="both"/>
      </w:pPr>
    </w:p>
    <w:p w14:paraId="319435A7" w14:textId="1EE494A5" w:rsidR="00B84F13" w:rsidRDefault="00AE2D84" w:rsidP="005126A5">
      <w:pPr>
        <w:pStyle w:val="NoSpacing"/>
        <w:spacing w:line="23" w:lineRule="atLeast"/>
        <w:jc w:val="both"/>
      </w:pPr>
      <w:r w:rsidRPr="00E34F32">
        <w:rPr>
          <w:i/>
        </w:rPr>
        <w:t>Allocation of seats to candidates</w:t>
      </w:r>
      <w:r w:rsidRPr="00E34F32">
        <w:t xml:space="preserve">.  </w:t>
      </w:r>
      <w:r w:rsidR="007B30EA" w:rsidRPr="007B30EA">
        <w:rPr>
          <w:lang w:val="sk-SK"/>
        </w:rPr>
        <w:t>Voters had two options: either plumping for a complete list, or ranking the candidates within this list manually (either partly or completely). In both cases, ordinary Borda count is applied: the top candidate in the list receives as many points as there are candidates on the list, and with each step lower on the list, the concerned candidate receives one point less. If a voter plumps for a list, the points are distributed through the list order as determined by the party (and presented as such on the ballot). If a voter ranks only a subset of the candidates, the remaining points are distributed through the list order. If a voter has struck out one or more names on the list, these candidates do not receive any points whatsoever. After the allocation of seats to the party, the allocated seats are, depending on the number of seats, allocated to those candidates who have obtained the most points in the Borda Count procedure.</w:t>
      </w:r>
    </w:p>
    <w:p w14:paraId="4B92F6E8" w14:textId="77777777" w:rsidR="005126A5" w:rsidRDefault="005126A5" w:rsidP="005126A5">
      <w:pPr>
        <w:pStyle w:val="NoSpacing"/>
        <w:spacing w:line="23" w:lineRule="atLeast"/>
        <w:jc w:val="both"/>
      </w:pPr>
    </w:p>
    <w:p w14:paraId="05899D3B" w14:textId="77777777" w:rsidR="001A206D" w:rsidRDefault="001A206D" w:rsidP="005126A5">
      <w:pPr>
        <w:pStyle w:val="NoSpacing"/>
        <w:spacing w:line="23" w:lineRule="atLeast"/>
        <w:jc w:val="both"/>
      </w:pPr>
    </w:p>
    <w:p w14:paraId="0B618CCB" w14:textId="77777777" w:rsidR="001A206D" w:rsidRDefault="001A206D" w:rsidP="005126A5">
      <w:pPr>
        <w:pStyle w:val="NoSpacing"/>
        <w:spacing w:line="23" w:lineRule="atLeast"/>
        <w:jc w:val="both"/>
      </w:pPr>
    </w:p>
    <w:p w14:paraId="38630F9A" w14:textId="77777777" w:rsidR="001A206D" w:rsidRDefault="001A206D" w:rsidP="005126A5">
      <w:pPr>
        <w:pStyle w:val="NoSpacing"/>
        <w:spacing w:line="23" w:lineRule="atLeast"/>
        <w:jc w:val="both"/>
      </w:pPr>
    </w:p>
    <w:p w14:paraId="4B5A6834" w14:textId="77777777" w:rsidR="001A206D" w:rsidRDefault="001A206D" w:rsidP="005126A5">
      <w:pPr>
        <w:pStyle w:val="NoSpacing"/>
        <w:spacing w:line="23" w:lineRule="atLeast"/>
        <w:jc w:val="both"/>
      </w:pPr>
    </w:p>
    <w:p w14:paraId="665C63E3" w14:textId="77777777" w:rsidR="001A206D" w:rsidRDefault="001A206D" w:rsidP="005126A5">
      <w:pPr>
        <w:pStyle w:val="NoSpacing"/>
        <w:spacing w:line="23" w:lineRule="atLeast"/>
        <w:jc w:val="both"/>
      </w:pPr>
    </w:p>
    <w:p w14:paraId="0170E2DF" w14:textId="77777777" w:rsidR="001A206D" w:rsidRDefault="001A206D" w:rsidP="005126A5">
      <w:pPr>
        <w:pStyle w:val="NoSpacing"/>
        <w:spacing w:line="23" w:lineRule="atLeast"/>
        <w:jc w:val="both"/>
      </w:pPr>
    </w:p>
    <w:p w14:paraId="62BC2B99" w14:textId="77777777" w:rsidR="001A206D" w:rsidRDefault="001A206D" w:rsidP="005126A5">
      <w:pPr>
        <w:pStyle w:val="NoSpacing"/>
        <w:spacing w:line="23" w:lineRule="atLeast"/>
        <w:jc w:val="both"/>
      </w:pPr>
    </w:p>
    <w:p w14:paraId="67E17B53" w14:textId="77777777" w:rsidR="001A206D" w:rsidRDefault="001A206D" w:rsidP="005126A5">
      <w:pPr>
        <w:pStyle w:val="NoSpacing"/>
        <w:spacing w:line="23" w:lineRule="atLeast"/>
        <w:jc w:val="both"/>
      </w:pPr>
    </w:p>
    <w:p w14:paraId="5045164A" w14:textId="77777777" w:rsidR="001A206D" w:rsidRDefault="001A206D" w:rsidP="005126A5">
      <w:pPr>
        <w:pStyle w:val="NoSpacing"/>
        <w:spacing w:line="23" w:lineRule="atLeast"/>
        <w:jc w:val="both"/>
      </w:pPr>
    </w:p>
    <w:p w14:paraId="0574E762" w14:textId="77777777" w:rsidR="001A206D" w:rsidRDefault="001A206D" w:rsidP="005126A5">
      <w:pPr>
        <w:pStyle w:val="NoSpacing"/>
        <w:spacing w:line="23" w:lineRule="atLeast"/>
        <w:jc w:val="both"/>
      </w:pPr>
    </w:p>
    <w:p w14:paraId="70DD4D8D" w14:textId="77777777" w:rsidR="001A206D" w:rsidRDefault="001A206D" w:rsidP="005126A5">
      <w:pPr>
        <w:pStyle w:val="NoSpacing"/>
        <w:spacing w:line="23" w:lineRule="atLeast"/>
        <w:jc w:val="both"/>
      </w:pPr>
    </w:p>
    <w:p w14:paraId="74F507D7" w14:textId="77777777" w:rsidR="001A206D" w:rsidRDefault="001A206D" w:rsidP="005126A5">
      <w:pPr>
        <w:pStyle w:val="NoSpacing"/>
        <w:spacing w:line="23" w:lineRule="atLeast"/>
        <w:jc w:val="both"/>
      </w:pPr>
    </w:p>
    <w:p w14:paraId="773AB96A" w14:textId="77777777" w:rsidR="001A206D" w:rsidRDefault="001A206D" w:rsidP="005126A5">
      <w:pPr>
        <w:pStyle w:val="NoSpacing"/>
        <w:spacing w:line="23" w:lineRule="atLeast"/>
        <w:jc w:val="both"/>
      </w:pPr>
    </w:p>
    <w:p w14:paraId="22E81085" w14:textId="77777777" w:rsidR="001A206D" w:rsidRDefault="001A206D" w:rsidP="005126A5">
      <w:pPr>
        <w:pStyle w:val="NoSpacing"/>
        <w:spacing w:line="23" w:lineRule="atLeast"/>
        <w:jc w:val="both"/>
      </w:pPr>
    </w:p>
    <w:p w14:paraId="3BCE7F48" w14:textId="77777777" w:rsidR="001A206D" w:rsidRDefault="001A206D" w:rsidP="005126A5">
      <w:pPr>
        <w:pStyle w:val="NoSpacing"/>
        <w:spacing w:line="23" w:lineRule="atLeast"/>
        <w:jc w:val="both"/>
      </w:pPr>
    </w:p>
    <w:p w14:paraId="3A489771" w14:textId="2E1F41B9" w:rsidR="006061AD" w:rsidRDefault="006061AD" w:rsidP="006061AD">
      <w:pPr>
        <w:pStyle w:val="NoSpacing"/>
        <w:jc w:val="center"/>
      </w:pPr>
      <w:r>
        <w:lastRenderedPageBreak/>
        <w:t xml:space="preserve">Table </w:t>
      </w:r>
      <w:r w:rsidR="001A0875">
        <w:t>2</w:t>
      </w:r>
      <w:r w:rsidR="001D355F">
        <w:t xml:space="preserve">: </w:t>
      </w:r>
      <w:r>
        <w:t xml:space="preserve">Allocation of seats at district </w:t>
      </w:r>
      <w:r w:rsidR="005126A5">
        <w:t>level in [year]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gridCol w:w="2078"/>
      </w:tblGrid>
      <w:tr w:rsidR="006061AD" w14:paraId="3185D01C" w14:textId="77777777" w:rsidTr="006061AD">
        <w:tc>
          <w:tcPr>
            <w:tcW w:w="3055" w:type="dxa"/>
            <w:tcBorders>
              <w:bottom w:val="single" w:sz="4" w:space="0" w:color="auto"/>
            </w:tcBorders>
          </w:tcPr>
          <w:p w14:paraId="0DE6AB76" w14:textId="77777777" w:rsidR="006061AD" w:rsidRPr="00014476" w:rsidRDefault="006061AD" w:rsidP="006061AD">
            <w:pPr>
              <w:pStyle w:val="NoSpacing"/>
              <w:jc w:val="both"/>
              <w:rPr>
                <w:b/>
              </w:rPr>
            </w:pPr>
            <w:r w:rsidRPr="00014476">
              <w:rPr>
                <w:b/>
              </w:rPr>
              <w:t>Electoral district</w:t>
            </w:r>
          </w:p>
        </w:tc>
        <w:tc>
          <w:tcPr>
            <w:tcW w:w="3055" w:type="dxa"/>
            <w:tcBorders>
              <w:bottom w:val="single" w:sz="4" w:space="0" w:color="auto"/>
            </w:tcBorders>
          </w:tcPr>
          <w:p w14:paraId="654C8670" w14:textId="77777777" w:rsidR="006061AD" w:rsidRPr="00014476" w:rsidRDefault="006061AD" w:rsidP="006061AD">
            <w:pPr>
              <w:pStyle w:val="NoSpacing"/>
              <w:jc w:val="both"/>
              <w:rPr>
                <w:b/>
              </w:rPr>
            </w:pPr>
            <w:r w:rsidRPr="00014476">
              <w:rPr>
                <w:b/>
              </w:rPr>
              <w:t>Provincial constituency</w:t>
            </w:r>
          </w:p>
        </w:tc>
        <w:tc>
          <w:tcPr>
            <w:tcW w:w="2078" w:type="dxa"/>
            <w:tcBorders>
              <w:bottom w:val="single" w:sz="4" w:space="0" w:color="auto"/>
            </w:tcBorders>
          </w:tcPr>
          <w:p w14:paraId="43CE55D9" w14:textId="77777777" w:rsidR="006061AD" w:rsidRDefault="006061AD" w:rsidP="006061AD">
            <w:pPr>
              <w:pStyle w:val="NoSpacing"/>
              <w:jc w:val="both"/>
              <w:rPr>
                <w:b/>
              </w:rPr>
            </w:pPr>
            <w:r w:rsidRPr="00014476">
              <w:rPr>
                <w:b/>
              </w:rPr>
              <w:t>District magnitude</w:t>
            </w:r>
          </w:p>
          <w:p w14:paraId="5DC03388" w14:textId="77777777" w:rsidR="006061AD" w:rsidRPr="00014476" w:rsidRDefault="006061AD" w:rsidP="006061AD">
            <w:pPr>
              <w:pStyle w:val="NoSpacing"/>
              <w:jc w:val="both"/>
              <w:rPr>
                <w:b/>
              </w:rPr>
            </w:pPr>
          </w:p>
        </w:tc>
      </w:tr>
      <w:tr w:rsidR="001948AC" w14:paraId="7950A022" w14:textId="77777777" w:rsidTr="006061AD">
        <w:tc>
          <w:tcPr>
            <w:tcW w:w="3055" w:type="dxa"/>
            <w:tcBorders>
              <w:top w:val="single" w:sz="4" w:space="0" w:color="auto"/>
              <w:bottom w:val="nil"/>
            </w:tcBorders>
          </w:tcPr>
          <w:p w14:paraId="758D84A1" w14:textId="48C02AF1" w:rsidR="001948AC" w:rsidRDefault="001948AC" w:rsidP="006061AD">
            <w:pPr>
              <w:pStyle w:val="NoSpacing"/>
              <w:jc w:val="both"/>
            </w:pPr>
            <w:r>
              <w:t xml:space="preserve">Wien </w:t>
            </w:r>
            <w:proofErr w:type="spellStart"/>
            <w:r>
              <w:t>Innen-Ost</w:t>
            </w:r>
            <w:proofErr w:type="spellEnd"/>
            <w:r>
              <w:t xml:space="preserve"> </w:t>
            </w:r>
          </w:p>
        </w:tc>
        <w:tc>
          <w:tcPr>
            <w:tcW w:w="3055" w:type="dxa"/>
            <w:vMerge w:val="restart"/>
            <w:tcBorders>
              <w:top w:val="single" w:sz="4" w:space="0" w:color="auto"/>
            </w:tcBorders>
          </w:tcPr>
          <w:p w14:paraId="5126191C" w14:textId="02E9B27C" w:rsidR="001948AC" w:rsidRDefault="001948AC" w:rsidP="006061AD">
            <w:pPr>
              <w:pStyle w:val="NoSpacing"/>
              <w:jc w:val="both"/>
            </w:pPr>
            <w:r>
              <w:t>Wien</w:t>
            </w:r>
          </w:p>
        </w:tc>
        <w:tc>
          <w:tcPr>
            <w:tcW w:w="2078" w:type="dxa"/>
            <w:tcBorders>
              <w:top w:val="single" w:sz="4" w:space="0" w:color="auto"/>
              <w:bottom w:val="nil"/>
            </w:tcBorders>
          </w:tcPr>
          <w:p w14:paraId="3D9E347E" w14:textId="48CE669E" w:rsidR="001948AC" w:rsidRPr="00737B8F" w:rsidRDefault="001948AC" w:rsidP="006061AD">
            <w:pPr>
              <w:jc w:val="center"/>
              <w:rPr>
                <w:color w:val="000000"/>
                <w:sz w:val="22"/>
                <w:szCs w:val="22"/>
              </w:rPr>
            </w:pPr>
            <w:r>
              <w:t>6</w:t>
            </w:r>
          </w:p>
        </w:tc>
      </w:tr>
      <w:tr w:rsidR="001948AC" w14:paraId="322B1659" w14:textId="77777777" w:rsidTr="006061AD">
        <w:tc>
          <w:tcPr>
            <w:tcW w:w="3055" w:type="dxa"/>
            <w:tcBorders>
              <w:top w:val="nil"/>
              <w:bottom w:val="nil"/>
            </w:tcBorders>
          </w:tcPr>
          <w:p w14:paraId="251C3ACE" w14:textId="6374EF72" w:rsidR="001948AC" w:rsidRDefault="001948AC" w:rsidP="006061AD">
            <w:pPr>
              <w:pStyle w:val="NoSpacing"/>
              <w:jc w:val="both"/>
            </w:pPr>
            <w:r>
              <w:t xml:space="preserve">Wien </w:t>
            </w:r>
            <w:proofErr w:type="spellStart"/>
            <w:r>
              <w:t>Innen</w:t>
            </w:r>
            <w:proofErr w:type="spellEnd"/>
            <w:r>
              <w:t xml:space="preserve">-West </w:t>
            </w:r>
          </w:p>
        </w:tc>
        <w:tc>
          <w:tcPr>
            <w:tcW w:w="3055" w:type="dxa"/>
            <w:vMerge/>
          </w:tcPr>
          <w:p w14:paraId="4708AD74" w14:textId="77777777" w:rsidR="001948AC" w:rsidRDefault="001948AC" w:rsidP="006061AD">
            <w:pPr>
              <w:pStyle w:val="NoSpacing"/>
              <w:jc w:val="both"/>
            </w:pPr>
          </w:p>
        </w:tc>
        <w:tc>
          <w:tcPr>
            <w:tcW w:w="2078" w:type="dxa"/>
            <w:tcBorders>
              <w:top w:val="nil"/>
              <w:bottom w:val="nil"/>
            </w:tcBorders>
          </w:tcPr>
          <w:p w14:paraId="32F312F5" w14:textId="06629220" w:rsidR="001948AC" w:rsidRPr="00737B8F" w:rsidRDefault="001948AC" w:rsidP="006061AD">
            <w:pPr>
              <w:jc w:val="center"/>
              <w:rPr>
                <w:color w:val="000000"/>
                <w:sz w:val="22"/>
                <w:szCs w:val="22"/>
              </w:rPr>
            </w:pPr>
            <w:r>
              <w:t>4</w:t>
            </w:r>
          </w:p>
        </w:tc>
      </w:tr>
      <w:tr w:rsidR="001948AC" w14:paraId="669FA6E6" w14:textId="77777777" w:rsidTr="006061AD">
        <w:tc>
          <w:tcPr>
            <w:tcW w:w="3055" w:type="dxa"/>
            <w:tcBorders>
              <w:top w:val="nil"/>
              <w:bottom w:val="nil"/>
            </w:tcBorders>
          </w:tcPr>
          <w:p w14:paraId="3A0529E7" w14:textId="37035021" w:rsidR="001948AC" w:rsidRDefault="001948AC" w:rsidP="006061AD">
            <w:pPr>
              <w:pStyle w:val="NoSpacing"/>
              <w:jc w:val="both"/>
            </w:pPr>
            <w:r>
              <w:t xml:space="preserve">Wien </w:t>
            </w:r>
            <w:proofErr w:type="spellStart"/>
            <w:r>
              <w:t>Nordwest</w:t>
            </w:r>
            <w:proofErr w:type="spellEnd"/>
            <w:r>
              <w:t xml:space="preserve"> </w:t>
            </w:r>
          </w:p>
        </w:tc>
        <w:tc>
          <w:tcPr>
            <w:tcW w:w="3055" w:type="dxa"/>
            <w:vMerge/>
          </w:tcPr>
          <w:p w14:paraId="73254706" w14:textId="77777777" w:rsidR="001948AC" w:rsidRDefault="001948AC" w:rsidP="006061AD">
            <w:pPr>
              <w:pStyle w:val="NoSpacing"/>
              <w:jc w:val="both"/>
            </w:pPr>
          </w:p>
        </w:tc>
        <w:tc>
          <w:tcPr>
            <w:tcW w:w="2078" w:type="dxa"/>
            <w:tcBorders>
              <w:top w:val="nil"/>
              <w:bottom w:val="nil"/>
            </w:tcBorders>
          </w:tcPr>
          <w:p w14:paraId="7822B5A6" w14:textId="3E77B302" w:rsidR="001948AC" w:rsidRPr="00737B8F" w:rsidRDefault="001948AC" w:rsidP="006061AD">
            <w:pPr>
              <w:jc w:val="center"/>
              <w:rPr>
                <w:color w:val="000000"/>
                <w:sz w:val="22"/>
                <w:szCs w:val="22"/>
              </w:rPr>
            </w:pPr>
            <w:r>
              <w:t>5</w:t>
            </w:r>
          </w:p>
        </w:tc>
      </w:tr>
      <w:tr w:rsidR="001948AC" w14:paraId="246B5A9A" w14:textId="77777777" w:rsidTr="006061AD">
        <w:tc>
          <w:tcPr>
            <w:tcW w:w="3055" w:type="dxa"/>
            <w:tcBorders>
              <w:top w:val="nil"/>
              <w:bottom w:val="nil"/>
            </w:tcBorders>
          </w:tcPr>
          <w:p w14:paraId="15D2C0AA" w14:textId="61BB4B25" w:rsidR="001948AC" w:rsidRDefault="001948AC" w:rsidP="006061AD">
            <w:pPr>
              <w:pStyle w:val="NoSpacing"/>
              <w:jc w:val="both"/>
            </w:pPr>
            <w:r>
              <w:t xml:space="preserve">Wien </w:t>
            </w:r>
            <w:proofErr w:type="spellStart"/>
            <w:r>
              <w:t>Nordost</w:t>
            </w:r>
            <w:proofErr w:type="spellEnd"/>
            <w:r>
              <w:t xml:space="preserve"> </w:t>
            </w:r>
          </w:p>
        </w:tc>
        <w:tc>
          <w:tcPr>
            <w:tcW w:w="3055" w:type="dxa"/>
            <w:vMerge/>
          </w:tcPr>
          <w:p w14:paraId="5135FDF1" w14:textId="77777777" w:rsidR="001948AC" w:rsidRDefault="001948AC" w:rsidP="006061AD">
            <w:pPr>
              <w:pStyle w:val="NoSpacing"/>
              <w:jc w:val="both"/>
            </w:pPr>
          </w:p>
        </w:tc>
        <w:tc>
          <w:tcPr>
            <w:tcW w:w="2078" w:type="dxa"/>
            <w:tcBorders>
              <w:top w:val="nil"/>
              <w:bottom w:val="nil"/>
            </w:tcBorders>
          </w:tcPr>
          <w:p w14:paraId="1F5BEBA2" w14:textId="5AB2C538" w:rsidR="001948AC" w:rsidRPr="00737B8F" w:rsidRDefault="001948AC" w:rsidP="006061AD">
            <w:pPr>
              <w:jc w:val="center"/>
              <w:rPr>
                <w:color w:val="000000"/>
                <w:sz w:val="22"/>
                <w:szCs w:val="22"/>
              </w:rPr>
            </w:pPr>
            <w:r>
              <w:t>8</w:t>
            </w:r>
          </w:p>
        </w:tc>
      </w:tr>
      <w:tr w:rsidR="001948AC" w14:paraId="3217558D" w14:textId="77777777" w:rsidTr="006061AD">
        <w:tc>
          <w:tcPr>
            <w:tcW w:w="3055" w:type="dxa"/>
            <w:tcBorders>
              <w:top w:val="nil"/>
              <w:bottom w:val="nil"/>
            </w:tcBorders>
          </w:tcPr>
          <w:p w14:paraId="457F9AFD" w14:textId="2B51E4CD" w:rsidR="001948AC" w:rsidRDefault="001948AC" w:rsidP="006061AD">
            <w:pPr>
              <w:pStyle w:val="NoSpacing"/>
              <w:jc w:val="both"/>
            </w:pPr>
            <w:r>
              <w:t xml:space="preserve">Wien </w:t>
            </w:r>
            <w:proofErr w:type="spellStart"/>
            <w:r>
              <w:t>Südwest</w:t>
            </w:r>
            <w:proofErr w:type="spellEnd"/>
            <w:r>
              <w:t xml:space="preserve"> </w:t>
            </w:r>
          </w:p>
        </w:tc>
        <w:tc>
          <w:tcPr>
            <w:tcW w:w="3055" w:type="dxa"/>
            <w:vMerge/>
          </w:tcPr>
          <w:p w14:paraId="4B69BBF8" w14:textId="77777777" w:rsidR="001948AC" w:rsidRDefault="001948AC" w:rsidP="006061AD">
            <w:pPr>
              <w:pStyle w:val="NoSpacing"/>
              <w:jc w:val="both"/>
            </w:pPr>
          </w:p>
        </w:tc>
        <w:tc>
          <w:tcPr>
            <w:tcW w:w="2078" w:type="dxa"/>
            <w:tcBorders>
              <w:top w:val="nil"/>
              <w:bottom w:val="nil"/>
            </w:tcBorders>
          </w:tcPr>
          <w:p w14:paraId="325CEDB0" w14:textId="451DB7A3" w:rsidR="001948AC" w:rsidRPr="00737B8F" w:rsidRDefault="001948AC" w:rsidP="006061AD">
            <w:pPr>
              <w:jc w:val="center"/>
              <w:rPr>
                <w:color w:val="000000"/>
                <w:sz w:val="22"/>
                <w:szCs w:val="22"/>
              </w:rPr>
            </w:pPr>
            <w:r>
              <w:t>7</w:t>
            </w:r>
          </w:p>
        </w:tc>
      </w:tr>
      <w:tr w:rsidR="001948AC" w14:paraId="299C10BB" w14:textId="77777777" w:rsidTr="006061AD">
        <w:tc>
          <w:tcPr>
            <w:tcW w:w="3055" w:type="dxa"/>
            <w:tcBorders>
              <w:top w:val="nil"/>
              <w:bottom w:val="nil"/>
            </w:tcBorders>
          </w:tcPr>
          <w:p w14:paraId="32EAE7FE" w14:textId="52922976" w:rsidR="001948AC" w:rsidRDefault="001948AC" w:rsidP="006061AD">
            <w:pPr>
              <w:pStyle w:val="NoSpacing"/>
              <w:jc w:val="both"/>
            </w:pPr>
            <w:r>
              <w:t xml:space="preserve">Wien </w:t>
            </w:r>
            <w:proofErr w:type="spellStart"/>
            <w:r>
              <w:t>Südost</w:t>
            </w:r>
            <w:proofErr w:type="spellEnd"/>
            <w:r>
              <w:t xml:space="preserve"> </w:t>
            </w:r>
          </w:p>
        </w:tc>
        <w:tc>
          <w:tcPr>
            <w:tcW w:w="3055" w:type="dxa"/>
            <w:vMerge/>
          </w:tcPr>
          <w:p w14:paraId="78D2CC31" w14:textId="77777777" w:rsidR="001948AC" w:rsidRDefault="001948AC" w:rsidP="006061AD">
            <w:pPr>
              <w:pStyle w:val="NoSpacing"/>
              <w:jc w:val="both"/>
            </w:pPr>
          </w:p>
        </w:tc>
        <w:tc>
          <w:tcPr>
            <w:tcW w:w="2078" w:type="dxa"/>
            <w:tcBorders>
              <w:top w:val="nil"/>
              <w:bottom w:val="nil"/>
            </w:tcBorders>
          </w:tcPr>
          <w:p w14:paraId="49F07A99" w14:textId="201AB073" w:rsidR="001948AC" w:rsidRPr="00260591" w:rsidRDefault="001948AC" w:rsidP="006061AD">
            <w:pPr>
              <w:jc w:val="center"/>
              <w:rPr>
                <w:color w:val="000000"/>
                <w:sz w:val="22"/>
                <w:szCs w:val="22"/>
                <w:lang w:val="en-GB"/>
              </w:rPr>
            </w:pPr>
            <w:r>
              <w:t>8</w:t>
            </w:r>
          </w:p>
        </w:tc>
      </w:tr>
      <w:tr w:rsidR="001948AC" w14:paraId="6E7C3C2F" w14:textId="77777777" w:rsidTr="006061AD">
        <w:tc>
          <w:tcPr>
            <w:tcW w:w="3055" w:type="dxa"/>
            <w:tcBorders>
              <w:top w:val="nil"/>
              <w:bottom w:val="nil"/>
            </w:tcBorders>
          </w:tcPr>
          <w:p w14:paraId="699DED10" w14:textId="2FDF7F7F" w:rsidR="001948AC" w:rsidRDefault="001948AC" w:rsidP="006061AD">
            <w:pPr>
              <w:pStyle w:val="NoSpacing"/>
              <w:jc w:val="both"/>
            </w:pPr>
            <w:r>
              <w:t xml:space="preserve">Wien West </w:t>
            </w:r>
          </w:p>
        </w:tc>
        <w:tc>
          <w:tcPr>
            <w:tcW w:w="3055" w:type="dxa"/>
            <w:vMerge/>
          </w:tcPr>
          <w:p w14:paraId="6A9C7CD7" w14:textId="77777777" w:rsidR="001948AC" w:rsidRDefault="001948AC" w:rsidP="006061AD">
            <w:pPr>
              <w:pStyle w:val="NoSpacing"/>
              <w:jc w:val="both"/>
            </w:pPr>
          </w:p>
        </w:tc>
        <w:tc>
          <w:tcPr>
            <w:tcW w:w="2078" w:type="dxa"/>
            <w:tcBorders>
              <w:top w:val="nil"/>
              <w:bottom w:val="nil"/>
            </w:tcBorders>
          </w:tcPr>
          <w:p w14:paraId="106E31E1" w14:textId="3AEFE326" w:rsidR="001948AC" w:rsidRPr="00260591" w:rsidRDefault="001948AC" w:rsidP="006061AD">
            <w:pPr>
              <w:jc w:val="center"/>
              <w:rPr>
                <w:color w:val="000000"/>
                <w:sz w:val="22"/>
                <w:szCs w:val="22"/>
                <w:lang w:val="en-GB"/>
              </w:rPr>
            </w:pPr>
            <w:r>
              <w:t>8</w:t>
            </w:r>
          </w:p>
        </w:tc>
      </w:tr>
      <w:tr w:rsidR="001948AC" w14:paraId="414C14E4" w14:textId="77777777" w:rsidTr="006061AD">
        <w:tc>
          <w:tcPr>
            <w:tcW w:w="3055" w:type="dxa"/>
            <w:tcBorders>
              <w:top w:val="nil"/>
              <w:bottom w:val="nil"/>
            </w:tcBorders>
          </w:tcPr>
          <w:p w14:paraId="4439C92E" w14:textId="20594C87" w:rsidR="001948AC" w:rsidRDefault="001948AC" w:rsidP="006061AD">
            <w:pPr>
              <w:pStyle w:val="NoSpacing"/>
              <w:jc w:val="both"/>
            </w:pPr>
            <w:proofErr w:type="spellStart"/>
            <w:r>
              <w:t>Viertel</w:t>
            </w:r>
            <w:proofErr w:type="spellEnd"/>
            <w:r>
              <w:t xml:space="preserve"> </w:t>
            </w:r>
            <w:proofErr w:type="spellStart"/>
            <w:r>
              <w:t>oberm</w:t>
            </w:r>
            <w:proofErr w:type="spellEnd"/>
            <w:r>
              <w:t xml:space="preserve"> Wienerwald </w:t>
            </w:r>
          </w:p>
        </w:tc>
        <w:tc>
          <w:tcPr>
            <w:tcW w:w="3055" w:type="dxa"/>
            <w:vMerge w:val="restart"/>
          </w:tcPr>
          <w:p w14:paraId="77E7C412" w14:textId="28D1E8F8" w:rsidR="001948AC" w:rsidRDefault="001948AC" w:rsidP="006061AD">
            <w:pPr>
              <w:pStyle w:val="NoSpacing"/>
              <w:jc w:val="both"/>
            </w:pPr>
            <w:proofErr w:type="spellStart"/>
            <w:r>
              <w:t>Nieder-österreich</w:t>
            </w:r>
            <w:proofErr w:type="spellEnd"/>
          </w:p>
        </w:tc>
        <w:tc>
          <w:tcPr>
            <w:tcW w:w="2078" w:type="dxa"/>
            <w:tcBorders>
              <w:top w:val="nil"/>
              <w:bottom w:val="nil"/>
            </w:tcBorders>
          </w:tcPr>
          <w:p w14:paraId="1159E8FE" w14:textId="70CA5639" w:rsidR="001948AC" w:rsidRPr="00737B8F" w:rsidRDefault="001948AC" w:rsidP="006061AD">
            <w:pPr>
              <w:jc w:val="center"/>
              <w:rPr>
                <w:color w:val="000000"/>
                <w:sz w:val="22"/>
                <w:szCs w:val="22"/>
              </w:rPr>
            </w:pPr>
            <w:r>
              <w:t>9</w:t>
            </w:r>
          </w:p>
        </w:tc>
      </w:tr>
      <w:tr w:rsidR="001948AC" w14:paraId="08CAC978" w14:textId="77777777" w:rsidTr="006061AD">
        <w:tc>
          <w:tcPr>
            <w:tcW w:w="3055" w:type="dxa"/>
            <w:tcBorders>
              <w:top w:val="nil"/>
              <w:bottom w:val="nil"/>
            </w:tcBorders>
          </w:tcPr>
          <w:p w14:paraId="1ECA46A5" w14:textId="45BEE983" w:rsidR="001948AC" w:rsidRDefault="001948AC" w:rsidP="001948AC">
            <w:pPr>
              <w:pStyle w:val="NoSpacing"/>
              <w:jc w:val="both"/>
            </w:pPr>
            <w:proofErr w:type="spellStart"/>
            <w:r>
              <w:t>Viertel</w:t>
            </w:r>
            <w:proofErr w:type="spellEnd"/>
            <w:r>
              <w:t xml:space="preserve"> </w:t>
            </w:r>
            <w:proofErr w:type="spellStart"/>
            <w:r>
              <w:t>onterm</w:t>
            </w:r>
            <w:proofErr w:type="spellEnd"/>
            <w:r>
              <w:t xml:space="preserve"> Wienerwald </w:t>
            </w:r>
          </w:p>
        </w:tc>
        <w:tc>
          <w:tcPr>
            <w:tcW w:w="3055" w:type="dxa"/>
            <w:vMerge/>
          </w:tcPr>
          <w:p w14:paraId="5104FD49" w14:textId="77777777" w:rsidR="001948AC" w:rsidRDefault="001948AC" w:rsidP="006061AD">
            <w:pPr>
              <w:pStyle w:val="NoSpacing"/>
              <w:jc w:val="both"/>
            </w:pPr>
          </w:p>
        </w:tc>
        <w:tc>
          <w:tcPr>
            <w:tcW w:w="2078" w:type="dxa"/>
            <w:tcBorders>
              <w:top w:val="nil"/>
              <w:bottom w:val="nil"/>
            </w:tcBorders>
          </w:tcPr>
          <w:p w14:paraId="4775AF16" w14:textId="3A4878F4" w:rsidR="001948AC" w:rsidRPr="00737B8F" w:rsidRDefault="001948AC" w:rsidP="006061AD">
            <w:pPr>
              <w:jc w:val="center"/>
              <w:rPr>
                <w:color w:val="000000"/>
                <w:sz w:val="22"/>
                <w:szCs w:val="22"/>
              </w:rPr>
            </w:pPr>
            <w:r>
              <w:t>12</w:t>
            </w:r>
          </w:p>
        </w:tc>
      </w:tr>
      <w:tr w:rsidR="001948AC" w14:paraId="700B9178" w14:textId="77777777" w:rsidTr="006061AD">
        <w:tc>
          <w:tcPr>
            <w:tcW w:w="3055" w:type="dxa"/>
            <w:tcBorders>
              <w:top w:val="nil"/>
              <w:bottom w:val="nil"/>
            </w:tcBorders>
          </w:tcPr>
          <w:p w14:paraId="74131C23" w14:textId="4A8B4A24" w:rsidR="001948AC" w:rsidRDefault="001948AC" w:rsidP="006061AD">
            <w:pPr>
              <w:pStyle w:val="NoSpacing"/>
              <w:jc w:val="both"/>
            </w:pPr>
            <w:proofErr w:type="spellStart"/>
            <w:r>
              <w:t>Viertel</w:t>
            </w:r>
            <w:proofErr w:type="spellEnd"/>
            <w:r>
              <w:t xml:space="preserve"> </w:t>
            </w:r>
            <w:proofErr w:type="spellStart"/>
            <w:r>
              <w:t>oberm</w:t>
            </w:r>
            <w:proofErr w:type="spellEnd"/>
            <w:r>
              <w:t xml:space="preserve"> </w:t>
            </w:r>
            <w:proofErr w:type="spellStart"/>
            <w:r>
              <w:t>Manhartsberg</w:t>
            </w:r>
            <w:proofErr w:type="spellEnd"/>
            <w:r>
              <w:t xml:space="preserve"> </w:t>
            </w:r>
          </w:p>
        </w:tc>
        <w:tc>
          <w:tcPr>
            <w:tcW w:w="3055" w:type="dxa"/>
            <w:vMerge/>
          </w:tcPr>
          <w:p w14:paraId="1C2B65F9" w14:textId="77777777" w:rsidR="001948AC" w:rsidRDefault="001948AC" w:rsidP="006061AD">
            <w:pPr>
              <w:pStyle w:val="NoSpacing"/>
              <w:jc w:val="both"/>
            </w:pPr>
          </w:p>
        </w:tc>
        <w:tc>
          <w:tcPr>
            <w:tcW w:w="2078" w:type="dxa"/>
            <w:tcBorders>
              <w:top w:val="nil"/>
              <w:bottom w:val="nil"/>
            </w:tcBorders>
          </w:tcPr>
          <w:p w14:paraId="47F3D3A7" w14:textId="0954F752" w:rsidR="001948AC" w:rsidRPr="00260591" w:rsidRDefault="001948AC" w:rsidP="006061AD">
            <w:pPr>
              <w:jc w:val="center"/>
              <w:rPr>
                <w:color w:val="000000"/>
                <w:sz w:val="22"/>
                <w:szCs w:val="22"/>
                <w:lang w:val="en-GB"/>
              </w:rPr>
            </w:pPr>
            <w:r>
              <w:t>7</w:t>
            </w:r>
          </w:p>
        </w:tc>
      </w:tr>
      <w:tr w:rsidR="001948AC" w14:paraId="743E82BF" w14:textId="77777777" w:rsidTr="006061AD">
        <w:tc>
          <w:tcPr>
            <w:tcW w:w="3055" w:type="dxa"/>
            <w:tcBorders>
              <w:top w:val="nil"/>
              <w:bottom w:val="nil"/>
            </w:tcBorders>
          </w:tcPr>
          <w:p w14:paraId="7E598BCB" w14:textId="0153D1FF" w:rsidR="001948AC" w:rsidRDefault="001948AC" w:rsidP="006061AD">
            <w:pPr>
              <w:pStyle w:val="NoSpacing"/>
              <w:jc w:val="both"/>
            </w:pPr>
            <w:proofErr w:type="spellStart"/>
            <w:r>
              <w:t>Viertel</w:t>
            </w:r>
            <w:proofErr w:type="spellEnd"/>
            <w:r>
              <w:t xml:space="preserve"> </w:t>
            </w:r>
            <w:proofErr w:type="spellStart"/>
            <w:r>
              <w:t>unterm</w:t>
            </w:r>
            <w:proofErr w:type="spellEnd"/>
            <w:r>
              <w:t xml:space="preserve"> </w:t>
            </w:r>
            <w:proofErr w:type="spellStart"/>
            <w:r>
              <w:t>Manhartsberg</w:t>
            </w:r>
            <w:proofErr w:type="spellEnd"/>
            <w:r>
              <w:t xml:space="preserve"> </w:t>
            </w:r>
          </w:p>
        </w:tc>
        <w:tc>
          <w:tcPr>
            <w:tcW w:w="3055" w:type="dxa"/>
            <w:vMerge/>
          </w:tcPr>
          <w:p w14:paraId="4C54F31D" w14:textId="77777777" w:rsidR="001948AC" w:rsidRDefault="001948AC" w:rsidP="006061AD">
            <w:pPr>
              <w:pStyle w:val="NoSpacing"/>
              <w:jc w:val="both"/>
            </w:pPr>
          </w:p>
        </w:tc>
        <w:tc>
          <w:tcPr>
            <w:tcW w:w="2078" w:type="dxa"/>
            <w:tcBorders>
              <w:top w:val="nil"/>
              <w:bottom w:val="nil"/>
            </w:tcBorders>
          </w:tcPr>
          <w:p w14:paraId="71FF8FDA" w14:textId="1BA0ADA1" w:rsidR="001948AC" w:rsidRPr="00260591" w:rsidRDefault="001948AC" w:rsidP="006061AD">
            <w:pPr>
              <w:jc w:val="center"/>
              <w:rPr>
                <w:color w:val="000000"/>
                <w:sz w:val="22"/>
                <w:szCs w:val="22"/>
                <w:lang w:val="en-GB"/>
              </w:rPr>
            </w:pPr>
            <w:r>
              <w:t>8</w:t>
            </w:r>
          </w:p>
        </w:tc>
      </w:tr>
      <w:tr w:rsidR="001948AC" w14:paraId="1ACDAB83" w14:textId="77777777" w:rsidTr="006061AD">
        <w:tc>
          <w:tcPr>
            <w:tcW w:w="3055" w:type="dxa"/>
            <w:tcBorders>
              <w:top w:val="nil"/>
              <w:bottom w:val="nil"/>
            </w:tcBorders>
          </w:tcPr>
          <w:p w14:paraId="669FB857" w14:textId="5E50C1CE" w:rsidR="001948AC" w:rsidRDefault="001948AC" w:rsidP="006061AD">
            <w:pPr>
              <w:pStyle w:val="NoSpacing"/>
              <w:jc w:val="both"/>
            </w:pPr>
            <w:r>
              <w:t xml:space="preserve">Linz und </w:t>
            </w:r>
            <w:proofErr w:type="spellStart"/>
            <w:r>
              <w:t>Umgebung</w:t>
            </w:r>
            <w:proofErr w:type="spellEnd"/>
            <w:r>
              <w:t xml:space="preserve"> </w:t>
            </w:r>
          </w:p>
        </w:tc>
        <w:tc>
          <w:tcPr>
            <w:tcW w:w="3055" w:type="dxa"/>
            <w:vMerge w:val="restart"/>
          </w:tcPr>
          <w:p w14:paraId="186FC0D8" w14:textId="7ACBC8EA" w:rsidR="001948AC" w:rsidRDefault="001948AC" w:rsidP="001948AC">
            <w:pPr>
              <w:pStyle w:val="NoSpacing"/>
            </w:pPr>
            <w:proofErr w:type="spellStart"/>
            <w:r>
              <w:t>Ober-österreich</w:t>
            </w:r>
            <w:proofErr w:type="spellEnd"/>
            <w:r>
              <w:t xml:space="preserve">, </w:t>
            </w:r>
            <w:proofErr w:type="spellStart"/>
            <w:r>
              <w:t>Salzburgerland</w:t>
            </w:r>
            <w:proofErr w:type="spellEnd"/>
            <w:r>
              <w:t>, Tirol, Vorarlberg</w:t>
            </w:r>
          </w:p>
        </w:tc>
        <w:tc>
          <w:tcPr>
            <w:tcW w:w="2078" w:type="dxa"/>
            <w:tcBorders>
              <w:top w:val="nil"/>
              <w:bottom w:val="nil"/>
            </w:tcBorders>
          </w:tcPr>
          <w:p w14:paraId="1245CCC7" w14:textId="52BCB1CA" w:rsidR="001948AC" w:rsidRPr="00737B8F" w:rsidRDefault="001948AC" w:rsidP="006061AD">
            <w:pPr>
              <w:jc w:val="center"/>
              <w:rPr>
                <w:color w:val="000000"/>
                <w:sz w:val="22"/>
                <w:szCs w:val="22"/>
              </w:rPr>
            </w:pPr>
            <w:r>
              <w:t>4</w:t>
            </w:r>
          </w:p>
        </w:tc>
      </w:tr>
      <w:tr w:rsidR="001948AC" w14:paraId="2F190180" w14:textId="77777777" w:rsidTr="006061AD">
        <w:tc>
          <w:tcPr>
            <w:tcW w:w="3055" w:type="dxa"/>
            <w:tcBorders>
              <w:top w:val="nil"/>
              <w:bottom w:val="nil"/>
            </w:tcBorders>
          </w:tcPr>
          <w:p w14:paraId="5F39836D" w14:textId="15C455FA" w:rsidR="001948AC" w:rsidRDefault="001948AC" w:rsidP="006061AD">
            <w:pPr>
              <w:pStyle w:val="NoSpacing"/>
              <w:jc w:val="both"/>
            </w:pPr>
            <w:proofErr w:type="spellStart"/>
            <w:r>
              <w:t>Innviertel</w:t>
            </w:r>
            <w:proofErr w:type="spellEnd"/>
            <w:r>
              <w:t xml:space="preserve"> </w:t>
            </w:r>
          </w:p>
        </w:tc>
        <w:tc>
          <w:tcPr>
            <w:tcW w:w="3055" w:type="dxa"/>
            <w:vMerge/>
          </w:tcPr>
          <w:p w14:paraId="3C73C756" w14:textId="77777777" w:rsidR="001948AC" w:rsidRDefault="001948AC" w:rsidP="006061AD">
            <w:pPr>
              <w:pStyle w:val="NoSpacing"/>
              <w:jc w:val="both"/>
            </w:pPr>
          </w:p>
        </w:tc>
        <w:tc>
          <w:tcPr>
            <w:tcW w:w="2078" w:type="dxa"/>
            <w:tcBorders>
              <w:top w:val="nil"/>
              <w:bottom w:val="nil"/>
            </w:tcBorders>
          </w:tcPr>
          <w:p w14:paraId="40B306CF" w14:textId="35F983B0" w:rsidR="001948AC" w:rsidRPr="00737B8F" w:rsidRDefault="001948AC" w:rsidP="006061AD">
            <w:pPr>
              <w:jc w:val="center"/>
              <w:rPr>
                <w:color w:val="000000"/>
                <w:sz w:val="22"/>
                <w:szCs w:val="22"/>
              </w:rPr>
            </w:pPr>
            <w:r>
              <w:t>4</w:t>
            </w:r>
          </w:p>
        </w:tc>
      </w:tr>
      <w:tr w:rsidR="001948AC" w14:paraId="15758B00" w14:textId="77777777" w:rsidTr="006061AD">
        <w:tc>
          <w:tcPr>
            <w:tcW w:w="3055" w:type="dxa"/>
            <w:tcBorders>
              <w:top w:val="nil"/>
              <w:bottom w:val="nil"/>
            </w:tcBorders>
          </w:tcPr>
          <w:p w14:paraId="169DF309" w14:textId="60CB76EB" w:rsidR="001948AC" w:rsidRDefault="001948AC" w:rsidP="006061AD">
            <w:pPr>
              <w:pStyle w:val="NoSpacing"/>
              <w:jc w:val="both"/>
            </w:pPr>
            <w:proofErr w:type="spellStart"/>
            <w:r>
              <w:t>Hausruckviertel</w:t>
            </w:r>
            <w:proofErr w:type="spellEnd"/>
            <w:r>
              <w:t xml:space="preserve"> </w:t>
            </w:r>
          </w:p>
        </w:tc>
        <w:tc>
          <w:tcPr>
            <w:tcW w:w="3055" w:type="dxa"/>
            <w:vMerge/>
          </w:tcPr>
          <w:p w14:paraId="44815A7D" w14:textId="77777777" w:rsidR="001948AC" w:rsidRDefault="001948AC" w:rsidP="006061AD">
            <w:pPr>
              <w:pStyle w:val="NoSpacing"/>
              <w:jc w:val="both"/>
            </w:pPr>
          </w:p>
        </w:tc>
        <w:tc>
          <w:tcPr>
            <w:tcW w:w="2078" w:type="dxa"/>
            <w:tcBorders>
              <w:top w:val="nil"/>
              <w:bottom w:val="nil"/>
            </w:tcBorders>
          </w:tcPr>
          <w:p w14:paraId="31794C6C" w14:textId="403DC922" w:rsidR="001948AC" w:rsidRPr="00260591" w:rsidRDefault="001948AC" w:rsidP="006061AD">
            <w:pPr>
              <w:jc w:val="center"/>
              <w:rPr>
                <w:color w:val="000000"/>
                <w:sz w:val="22"/>
                <w:szCs w:val="22"/>
                <w:lang w:val="en-GB"/>
              </w:rPr>
            </w:pPr>
            <w:r>
              <w:t>5</w:t>
            </w:r>
          </w:p>
        </w:tc>
      </w:tr>
      <w:tr w:rsidR="001948AC" w14:paraId="75BE4376" w14:textId="77777777" w:rsidTr="006061AD">
        <w:tc>
          <w:tcPr>
            <w:tcW w:w="3055" w:type="dxa"/>
            <w:tcBorders>
              <w:top w:val="nil"/>
              <w:bottom w:val="nil"/>
            </w:tcBorders>
          </w:tcPr>
          <w:p w14:paraId="6C05F3CC" w14:textId="0945F535" w:rsidR="001948AC" w:rsidRDefault="001948AC" w:rsidP="006061AD">
            <w:pPr>
              <w:pStyle w:val="NoSpacing"/>
              <w:jc w:val="both"/>
            </w:pPr>
            <w:proofErr w:type="spellStart"/>
            <w:r>
              <w:t>Traunviertel</w:t>
            </w:r>
            <w:proofErr w:type="spellEnd"/>
            <w:r>
              <w:t xml:space="preserve"> </w:t>
            </w:r>
          </w:p>
        </w:tc>
        <w:tc>
          <w:tcPr>
            <w:tcW w:w="3055" w:type="dxa"/>
            <w:vMerge/>
          </w:tcPr>
          <w:p w14:paraId="3B66C827" w14:textId="77777777" w:rsidR="001948AC" w:rsidRDefault="001948AC" w:rsidP="006061AD">
            <w:pPr>
              <w:pStyle w:val="NoSpacing"/>
              <w:jc w:val="both"/>
            </w:pPr>
          </w:p>
        </w:tc>
        <w:tc>
          <w:tcPr>
            <w:tcW w:w="2078" w:type="dxa"/>
            <w:tcBorders>
              <w:top w:val="nil"/>
              <w:bottom w:val="nil"/>
            </w:tcBorders>
          </w:tcPr>
          <w:p w14:paraId="7119617F" w14:textId="1D5A0129" w:rsidR="001948AC" w:rsidRPr="00260591" w:rsidRDefault="001948AC" w:rsidP="006061AD">
            <w:pPr>
              <w:jc w:val="center"/>
              <w:rPr>
                <w:color w:val="000000"/>
                <w:sz w:val="22"/>
                <w:szCs w:val="22"/>
                <w:lang w:val="en-GB"/>
              </w:rPr>
            </w:pPr>
            <w:r>
              <w:t>6</w:t>
            </w:r>
          </w:p>
        </w:tc>
      </w:tr>
      <w:tr w:rsidR="001948AC" w14:paraId="45123716" w14:textId="77777777" w:rsidTr="006061AD">
        <w:tc>
          <w:tcPr>
            <w:tcW w:w="3055" w:type="dxa"/>
            <w:tcBorders>
              <w:top w:val="nil"/>
              <w:bottom w:val="nil"/>
            </w:tcBorders>
          </w:tcPr>
          <w:p w14:paraId="1C1AEDF3" w14:textId="2CDBA1CC" w:rsidR="001948AC" w:rsidRDefault="001948AC" w:rsidP="006061AD">
            <w:pPr>
              <w:pStyle w:val="NoSpacing"/>
              <w:jc w:val="both"/>
            </w:pPr>
            <w:proofErr w:type="spellStart"/>
            <w:r>
              <w:t>Mühlviertel</w:t>
            </w:r>
            <w:proofErr w:type="spellEnd"/>
            <w:r>
              <w:t xml:space="preserve"> </w:t>
            </w:r>
          </w:p>
        </w:tc>
        <w:tc>
          <w:tcPr>
            <w:tcW w:w="3055" w:type="dxa"/>
            <w:vMerge/>
          </w:tcPr>
          <w:p w14:paraId="50274091" w14:textId="77777777" w:rsidR="001948AC" w:rsidRDefault="001948AC" w:rsidP="006061AD">
            <w:pPr>
              <w:pStyle w:val="NoSpacing"/>
              <w:jc w:val="both"/>
            </w:pPr>
          </w:p>
        </w:tc>
        <w:tc>
          <w:tcPr>
            <w:tcW w:w="2078" w:type="dxa"/>
            <w:tcBorders>
              <w:top w:val="nil"/>
              <w:bottom w:val="nil"/>
            </w:tcBorders>
          </w:tcPr>
          <w:p w14:paraId="0CE4EAD9" w14:textId="20EB3346" w:rsidR="001948AC" w:rsidRPr="00260591" w:rsidRDefault="001948AC" w:rsidP="006061AD">
            <w:pPr>
              <w:jc w:val="center"/>
              <w:rPr>
                <w:color w:val="000000"/>
                <w:sz w:val="22"/>
                <w:szCs w:val="22"/>
                <w:lang w:val="en-GB"/>
              </w:rPr>
            </w:pPr>
            <w:r>
              <w:t>4</w:t>
            </w:r>
          </w:p>
        </w:tc>
      </w:tr>
      <w:tr w:rsidR="001948AC" w14:paraId="574B4B31" w14:textId="77777777" w:rsidTr="006061AD">
        <w:tc>
          <w:tcPr>
            <w:tcW w:w="3055" w:type="dxa"/>
            <w:tcBorders>
              <w:top w:val="nil"/>
              <w:bottom w:val="nil"/>
            </w:tcBorders>
          </w:tcPr>
          <w:p w14:paraId="16078554" w14:textId="578BCF28" w:rsidR="001948AC" w:rsidRDefault="001948AC" w:rsidP="006061AD">
            <w:pPr>
              <w:pStyle w:val="NoSpacing"/>
              <w:jc w:val="both"/>
            </w:pPr>
            <w:r>
              <w:t xml:space="preserve">Salzburg </w:t>
            </w:r>
          </w:p>
        </w:tc>
        <w:tc>
          <w:tcPr>
            <w:tcW w:w="3055" w:type="dxa"/>
            <w:vMerge/>
          </w:tcPr>
          <w:p w14:paraId="3992B72A" w14:textId="77777777" w:rsidR="001948AC" w:rsidRDefault="001948AC" w:rsidP="006061AD">
            <w:pPr>
              <w:pStyle w:val="NoSpacing"/>
              <w:jc w:val="both"/>
            </w:pPr>
          </w:p>
        </w:tc>
        <w:tc>
          <w:tcPr>
            <w:tcW w:w="2078" w:type="dxa"/>
            <w:tcBorders>
              <w:top w:val="nil"/>
              <w:bottom w:val="nil"/>
            </w:tcBorders>
          </w:tcPr>
          <w:p w14:paraId="4C89A351" w14:textId="7A1AD2CD" w:rsidR="001948AC" w:rsidRPr="00260591" w:rsidRDefault="001948AC" w:rsidP="006061AD">
            <w:pPr>
              <w:jc w:val="center"/>
              <w:rPr>
                <w:color w:val="000000"/>
                <w:sz w:val="22"/>
                <w:szCs w:val="22"/>
                <w:lang w:val="en-GB"/>
              </w:rPr>
            </w:pPr>
            <w:r>
              <w:t>6</w:t>
            </w:r>
          </w:p>
        </w:tc>
      </w:tr>
      <w:tr w:rsidR="001948AC" w14:paraId="7F5338F8" w14:textId="77777777" w:rsidTr="006061AD">
        <w:tc>
          <w:tcPr>
            <w:tcW w:w="3055" w:type="dxa"/>
            <w:tcBorders>
              <w:top w:val="nil"/>
              <w:bottom w:val="nil"/>
            </w:tcBorders>
          </w:tcPr>
          <w:p w14:paraId="1D85A500" w14:textId="115042BA" w:rsidR="001948AC" w:rsidRDefault="001948AC" w:rsidP="006061AD">
            <w:pPr>
              <w:pStyle w:val="NoSpacing"/>
              <w:jc w:val="both"/>
            </w:pPr>
            <w:r>
              <w:t xml:space="preserve">Tirol </w:t>
            </w:r>
          </w:p>
        </w:tc>
        <w:tc>
          <w:tcPr>
            <w:tcW w:w="3055" w:type="dxa"/>
            <w:vMerge/>
          </w:tcPr>
          <w:p w14:paraId="2B17AB39" w14:textId="77777777" w:rsidR="001948AC" w:rsidRDefault="001948AC" w:rsidP="006061AD">
            <w:pPr>
              <w:pStyle w:val="NoSpacing"/>
              <w:jc w:val="both"/>
            </w:pPr>
          </w:p>
        </w:tc>
        <w:tc>
          <w:tcPr>
            <w:tcW w:w="2078" w:type="dxa"/>
            <w:tcBorders>
              <w:top w:val="nil"/>
              <w:bottom w:val="nil"/>
            </w:tcBorders>
          </w:tcPr>
          <w:p w14:paraId="46106DDB" w14:textId="72160286" w:rsidR="001948AC" w:rsidRPr="00260591" w:rsidRDefault="001948AC" w:rsidP="006061AD">
            <w:pPr>
              <w:jc w:val="center"/>
              <w:rPr>
                <w:color w:val="000000"/>
                <w:sz w:val="22"/>
                <w:szCs w:val="22"/>
                <w:lang w:val="en-GB"/>
              </w:rPr>
            </w:pPr>
            <w:r>
              <w:t>8</w:t>
            </w:r>
          </w:p>
        </w:tc>
      </w:tr>
      <w:tr w:rsidR="001948AC" w14:paraId="4D942114" w14:textId="77777777" w:rsidTr="006061AD">
        <w:tc>
          <w:tcPr>
            <w:tcW w:w="3055" w:type="dxa"/>
            <w:tcBorders>
              <w:top w:val="nil"/>
              <w:bottom w:val="nil"/>
            </w:tcBorders>
          </w:tcPr>
          <w:p w14:paraId="326A0C4D" w14:textId="7E83CD53" w:rsidR="001948AC" w:rsidRDefault="001948AC" w:rsidP="006061AD">
            <w:pPr>
              <w:pStyle w:val="NoSpacing"/>
              <w:jc w:val="both"/>
            </w:pPr>
            <w:r>
              <w:t xml:space="preserve">Vorarlberg </w:t>
            </w:r>
          </w:p>
        </w:tc>
        <w:tc>
          <w:tcPr>
            <w:tcW w:w="3055" w:type="dxa"/>
            <w:vMerge/>
          </w:tcPr>
          <w:p w14:paraId="2966BFE3" w14:textId="77777777" w:rsidR="001948AC" w:rsidRDefault="001948AC" w:rsidP="006061AD">
            <w:pPr>
              <w:pStyle w:val="NoSpacing"/>
              <w:jc w:val="both"/>
            </w:pPr>
          </w:p>
        </w:tc>
        <w:tc>
          <w:tcPr>
            <w:tcW w:w="2078" w:type="dxa"/>
            <w:tcBorders>
              <w:top w:val="nil"/>
              <w:bottom w:val="nil"/>
            </w:tcBorders>
          </w:tcPr>
          <w:p w14:paraId="65DC401A" w14:textId="516BB8DA" w:rsidR="001948AC" w:rsidRPr="00260591" w:rsidRDefault="001948AC" w:rsidP="006061AD">
            <w:pPr>
              <w:jc w:val="center"/>
              <w:rPr>
                <w:color w:val="000000"/>
                <w:sz w:val="22"/>
                <w:szCs w:val="22"/>
                <w:lang w:val="en-GB"/>
              </w:rPr>
            </w:pPr>
            <w:r>
              <w:t>4</w:t>
            </w:r>
          </w:p>
        </w:tc>
      </w:tr>
      <w:tr w:rsidR="001948AC" w14:paraId="7A73B78E" w14:textId="77777777" w:rsidTr="006061AD">
        <w:tc>
          <w:tcPr>
            <w:tcW w:w="3055" w:type="dxa"/>
            <w:tcBorders>
              <w:top w:val="nil"/>
              <w:bottom w:val="nil"/>
            </w:tcBorders>
          </w:tcPr>
          <w:p w14:paraId="0D734FDE" w14:textId="0D424E8F" w:rsidR="001948AC" w:rsidRDefault="001948AC" w:rsidP="006061AD">
            <w:pPr>
              <w:pStyle w:val="NoSpacing"/>
              <w:jc w:val="both"/>
            </w:pPr>
            <w:r>
              <w:t xml:space="preserve">Graz und </w:t>
            </w:r>
            <w:proofErr w:type="spellStart"/>
            <w:r>
              <w:t>Umgebung</w:t>
            </w:r>
            <w:proofErr w:type="spellEnd"/>
            <w:r>
              <w:t xml:space="preserve"> </w:t>
            </w:r>
          </w:p>
        </w:tc>
        <w:tc>
          <w:tcPr>
            <w:tcW w:w="3055" w:type="dxa"/>
            <w:vMerge w:val="restart"/>
          </w:tcPr>
          <w:p w14:paraId="1BCBA6A2" w14:textId="309416FE" w:rsidR="001948AC" w:rsidRDefault="001948AC" w:rsidP="001948AC">
            <w:pPr>
              <w:pStyle w:val="NoSpacing"/>
            </w:pPr>
            <w:r>
              <w:t xml:space="preserve">Kärnten, </w:t>
            </w:r>
            <w:proofErr w:type="spellStart"/>
            <w:r>
              <w:t>Steiermark</w:t>
            </w:r>
            <w:proofErr w:type="spellEnd"/>
            <w:r>
              <w:t>, Burgenland</w:t>
            </w:r>
          </w:p>
        </w:tc>
        <w:tc>
          <w:tcPr>
            <w:tcW w:w="2078" w:type="dxa"/>
            <w:tcBorders>
              <w:top w:val="nil"/>
              <w:bottom w:val="nil"/>
            </w:tcBorders>
          </w:tcPr>
          <w:p w14:paraId="6EC4440E" w14:textId="2C9F6BDF" w:rsidR="001948AC" w:rsidRPr="00260591" w:rsidRDefault="001948AC" w:rsidP="006061AD">
            <w:pPr>
              <w:jc w:val="center"/>
              <w:rPr>
                <w:color w:val="000000"/>
                <w:sz w:val="22"/>
                <w:szCs w:val="22"/>
                <w:lang w:val="en-GB"/>
              </w:rPr>
            </w:pPr>
            <w:r>
              <w:t>6</w:t>
            </w:r>
          </w:p>
        </w:tc>
      </w:tr>
      <w:tr w:rsidR="001948AC" w14:paraId="5C82F9D6" w14:textId="77777777" w:rsidTr="006061AD">
        <w:tc>
          <w:tcPr>
            <w:tcW w:w="3055" w:type="dxa"/>
            <w:tcBorders>
              <w:top w:val="nil"/>
              <w:bottom w:val="nil"/>
            </w:tcBorders>
          </w:tcPr>
          <w:p w14:paraId="5E166F32" w14:textId="3AA88337" w:rsidR="001948AC" w:rsidRDefault="001948AC" w:rsidP="006061AD">
            <w:pPr>
              <w:pStyle w:val="NoSpacing"/>
              <w:jc w:val="both"/>
            </w:pPr>
            <w:proofErr w:type="spellStart"/>
            <w:r>
              <w:t>Mittel</w:t>
            </w:r>
            <w:proofErr w:type="spellEnd"/>
            <w:r>
              <w:t xml:space="preserve">- und </w:t>
            </w:r>
            <w:proofErr w:type="spellStart"/>
            <w:r>
              <w:t>Untersteier</w:t>
            </w:r>
            <w:proofErr w:type="spellEnd"/>
            <w:r>
              <w:t xml:space="preserve"> </w:t>
            </w:r>
          </w:p>
        </w:tc>
        <w:tc>
          <w:tcPr>
            <w:tcW w:w="3055" w:type="dxa"/>
            <w:vMerge/>
          </w:tcPr>
          <w:p w14:paraId="1DB4B738" w14:textId="77777777" w:rsidR="001948AC" w:rsidRDefault="001948AC" w:rsidP="006061AD">
            <w:pPr>
              <w:pStyle w:val="NoSpacing"/>
              <w:jc w:val="both"/>
            </w:pPr>
          </w:p>
        </w:tc>
        <w:tc>
          <w:tcPr>
            <w:tcW w:w="2078" w:type="dxa"/>
            <w:tcBorders>
              <w:top w:val="nil"/>
              <w:bottom w:val="nil"/>
            </w:tcBorders>
          </w:tcPr>
          <w:p w14:paraId="38E5A1F5" w14:textId="7AFA1A55" w:rsidR="001948AC" w:rsidRPr="00260591" w:rsidRDefault="001948AC" w:rsidP="006061AD">
            <w:pPr>
              <w:jc w:val="center"/>
              <w:rPr>
                <w:color w:val="000000"/>
                <w:sz w:val="22"/>
                <w:szCs w:val="22"/>
                <w:lang w:val="en-GB"/>
              </w:rPr>
            </w:pPr>
            <w:r>
              <w:t>5</w:t>
            </w:r>
          </w:p>
        </w:tc>
      </w:tr>
      <w:tr w:rsidR="001948AC" w14:paraId="6F3BBC82" w14:textId="77777777" w:rsidTr="006061AD">
        <w:tc>
          <w:tcPr>
            <w:tcW w:w="3055" w:type="dxa"/>
            <w:tcBorders>
              <w:top w:val="nil"/>
              <w:bottom w:val="nil"/>
            </w:tcBorders>
          </w:tcPr>
          <w:p w14:paraId="06E837BF" w14:textId="69FD1AAB" w:rsidR="001948AC" w:rsidRDefault="001948AC" w:rsidP="006061AD">
            <w:pPr>
              <w:pStyle w:val="NoSpacing"/>
              <w:jc w:val="both"/>
            </w:pPr>
            <w:proofErr w:type="spellStart"/>
            <w:r>
              <w:t>Oststeier</w:t>
            </w:r>
            <w:proofErr w:type="spellEnd"/>
            <w:r>
              <w:t xml:space="preserve"> </w:t>
            </w:r>
          </w:p>
        </w:tc>
        <w:tc>
          <w:tcPr>
            <w:tcW w:w="3055" w:type="dxa"/>
            <w:vMerge/>
          </w:tcPr>
          <w:p w14:paraId="15AF4014" w14:textId="77777777" w:rsidR="001948AC" w:rsidRDefault="001948AC" w:rsidP="006061AD">
            <w:pPr>
              <w:pStyle w:val="NoSpacing"/>
              <w:jc w:val="both"/>
            </w:pPr>
          </w:p>
        </w:tc>
        <w:tc>
          <w:tcPr>
            <w:tcW w:w="2078" w:type="dxa"/>
            <w:tcBorders>
              <w:top w:val="nil"/>
              <w:bottom w:val="nil"/>
            </w:tcBorders>
          </w:tcPr>
          <w:p w14:paraId="7F3A00C0" w14:textId="67D1244A" w:rsidR="001948AC" w:rsidRPr="00260591" w:rsidRDefault="001948AC" w:rsidP="006061AD">
            <w:pPr>
              <w:jc w:val="center"/>
              <w:rPr>
                <w:color w:val="000000"/>
                <w:sz w:val="22"/>
                <w:szCs w:val="22"/>
                <w:lang w:val="en-GB"/>
              </w:rPr>
            </w:pPr>
            <w:r>
              <w:t>5</w:t>
            </w:r>
          </w:p>
        </w:tc>
      </w:tr>
      <w:tr w:rsidR="001948AC" w14:paraId="4BB19D2C" w14:textId="77777777" w:rsidTr="005A39A0">
        <w:tc>
          <w:tcPr>
            <w:tcW w:w="3055" w:type="dxa"/>
            <w:tcBorders>
              <w:top w:val="nil"/>
              <w:bottom w:val="nil"/>
            </w:tcBorders>
          </w:tcPr>
          <w:p w14:paraId="43AED080" w14:textId="294179FB" w:rsidR="001948AC" w:rsidRDefault="001948AC" w:rsidP="006061AD">
            <w:pPr>
              <w:pStyle w:val="NoSpacing"/>
              <w:jc w:val="both"/>
            </w:pPr>
            <w:proofErr w:type="spellStart"/>
            <w:r>
              <w:lastRenderedPageBreak/>
              <w:t>Obersteier</w:t>
            </w:r>
            <w:proofErr w:type="spellEnd"/>
            <w:r>
              <w:t xml:space="preserve"> </w:t>
            </w:r>
          </w:p>
        </w:tc>
        <w:tc>
          <w:tcPr>
            <w:tcW w:w="3055" w:type="dxa"/>
            <w:vMerge w:val="restart"/>
            <w:tcBorders>
              <w:top w:val="nil"/>
            </w:tcBorders>
          </w:tcPr>
          <w:p w14:paraId="2481A142" w14:textId="3D0CF832" w:rsidR="001948AC" w:rsidRDefault="001948AC" w:rsidP="001948AC">
            <w:pPr>
              <w:pStyle w:val="NoSpacing"/>
            </w:pPr>
            <w:r>
              <w:t xml:space="preserve">Kärnten, </w:t>
            </w:r>
            <w:proofErr w:type="spellStart"/>
            <w:r>
              <w:t>Steiermark</w:t>
            </w:r>
            <w:proofErr w:type="spellEnd"/>
            <w:r>
              <w:t>, Burgenland</w:t>
            </w:r>
          </w:p>
        </w:tc>
        <w:tc>
          <w:tcPr>
            <w:tcW w:w="2078" w:type="dxa"/>
            <w:tcBorders>
              <w:top w:val="nil"/>
              <w:bottom w:val="nil"/>
            </w:tcBorders>
          </w:tcPr>
          <w:p w14:paraId="1C1423E4" w14:textId="5D6A1CFF" w:rsidR="001948AC" w:rsidRPr="00260591" w:rsidRDefault="001948AC" w:rsidP="006061AD">
            <w:pPr>
              <w:jc w:val="center"/>
              <w:rPr>
                <w:color w:val="000000"/>
                <w:sz w:val="22"/>
                <w:szCs w:val="22"/>
                <w:lang w:val="en-GB"/>
              </w:rPr>
            </w:pPr>
            <w:r>
              <w:t>8</w:t>
            </w:r>
          </w:p>
        </w:tc>
      </w:tr>
      <w:tr w:rsidR="001948AC" w14:paraId="58441A78" w14:textId="77777777" w:rsidTr="005A39A0">
        <w:tc>
          <w:tcPr>
            <w:tcW w:w="3055" w:type="dxa"/>
            <w:tcBorders>
              <w:top w:val="nil"/>
              <w:bottom w:val="nil"/>
            </w:tcBorders>
          </w:tcPr>
          <w:p w14:paraId="381FAADD" w14:textId="6A7FA02D" w:rsidR="001948AC" w:rsidRDefault="001948AC" w:rsidP="006061AD">
            <w:pPr>
              <w:pStyle w:val="NoSpacing"/>
              <w:jc w:val="both"/>
            </w:pPr>
            <w:r>
              <w:t xml:space="preserve">Kärnten </w:t>
            </w:r>
          </w:p>
        </w:tc>
        <w:tc>
          <w:tcPr>
            <w:tcW w:w="3055" w:type="dxa"/>
            <w:vMerge/>
            <w:tcBorders>
              <w:top w:val="nil"/>
            </w:tcBorders>
          </w:tcPr>
          <w:p w14:paraId="31EABB2D" w14:textId="77777777" w:rsidR="001948AC" w:rsidRDefault="001948AC" w:rsidP="006061AD">
            <w:pPr>
              <w:pStyle w:val="NoSpacing"/>
              <w:jc w:val="both"/>
            </w:pPr>
          </w:p>
        </w:tc>
        <w:tc>
          <w:tcPr>
            <w:tcW w:w="2078" w:type="dxa"/>
            <w:tcBorders>
              <w:top w:val="nil"/>
              <w:bottom w:val="nil"/>
            </w:tcBorders>
          </w:tcPr>
          <w:p w14:paraId="151B6D7D" w14:textId="4AE754FA" w:rsidR="001948AC" w:rsidRPr="00260591" w:rsidRDefault="001948AC" w:rsidP="006061AD">
            <w:pPr>
              <w:jc w:val="center"/>
              <w:rPr>
                <w:color w:val="000000"/>
                <w:sz w:val="22"/>
                <w:szCs w:val="22"/>
                <w:lang w:val="en-GB"/>
              </w:rPr>
            </w:pPr>
            <w:r>
              <w:t>10</w:t>
            </w:r>
          </w:p>
        </w:tc>
      </w:tr>
      <w:tr w:rsidR="001948AC" w14:paraId="4A4BF023" w14:textId="77777777" w:rsidTr="005A39A0">
        <w:tc>
          <w:tcPr>
            <w:tcW w:w="3055" w:type="dxa"/>
            <w:tcBorders>
              <w:top w:val="nil"/>
              <w:bottom w:val="nil"/>
            </w:tcBorders>
          </w:tcPr>
          <w:p w14:paraId="30BBB789" w14:textId="4734E95C" w:rsidR="001948AC" w:rsidRDefault="001948AC" w:rsidP="006061AD">
            <w:pPr>
              <w:pStyle w:val="NoSpacing"/>
              <w:jc w:val="both"/>
            </w:pPr>
            <w:r>
              <w:t xml:space="preserve">Burgenland </w:t>
            </w:r>
          </w:p>
        </w:tc>
        <w:tc>
          <w:tcPr>
            <w:tcW w:w="3055" w:type="dxa"/>
            <w:vMerge/>
            <w:tcBorders>
              <w:top w:val="nil"/>
            </w:tcBorders>
          </w:tcPr>
          <w:p w14:paraId="2C7CDDF3" w14:textId="77777777" w:rsidR="001948AC" w:rsidRDefault="001948AC" w:rsidP="006061AD">
            <w:pPr>
              <w:pStyle w:val="NoSpacing"/>
              <w:jc w:val="both"/>
            </w:pPr>
          </w:p>
        </w:tc>
        <w:tc>
          <w:tcPr>
            <w:tcW w:w="2078" w:type="dxa"/>
            <w:tcBorders>
              <w:top w:val="nil"/>
              <w:bottom w:val="nil"/>
            </w:tcBorders>
          </w:tcPr>
          <w:p w14:paraId="4D5B800A" w14:textId="27B3DBB4" w:rsidR="001948AC" w:rsidRPr="00260591" w:rsidRDefault="001948AC" w:rsidP="006061AD">
            <w:pPr>
              <w:jc w:val="center"/>
              <w:rPr>
                <w:color w:val="000000"/>
                <w:sz w:val="22"/>
                <w:szCs w:val="22"/>
                <w:lang w:val="en-GB"/>
              </w:rPr>
            </w:pPr>
            <w:r>
              <w:t>8</w:t>
            </w:r>
          </w:p>
        </w:tc>
      </w:tr>
      <w:tr w:rsidR="005126A5" w14:paraId="52853F89" w14:textId="77777777" w:rsidTr="006061AD">
        <w:tc>
          <w:tcPr>
            <w:tcW w:w="3055" w:type="dxa"/>
            <w:tcBorders>
              <w:top w:val="single" w:sz="4" w:space="0" w:color="auto"/>
            </w:tcBorders>
          </w:tcPr>
          <w:p w14:paraId="72C9BB1D" w14:textId="77777777" w:rsidR="005126A5" w:rsidRDefault="005126A5" w:rsidP="006061AD">
            <w:pPr>
              <w:pStyle w:val="NoSpacing"/>
              <w:jc w:val="both"/>
            </w:pPr>
            <w:r>
              <w:t>TOTAL</w:t>
            </w:r>
          </w:p>
        </w:tc>
        <w:tc>
          <w:tcPr>
            <w:tcW w:w="3055" w:type="dxa"/>
            <w:tcBorders>
              <w:top w:val="single" w:sz="4" w:space="0" w:color="auto"/>
            </w:tcBorders>
          </w:tcPr>
          <w:p w14:paraId="401C4BEF" w14:textId="77777777" w:rsidR="005126A5" w:rsidRDefault="005126A5" w:rsidP="006061AD">
            <w:pPr>
              <w:pStyle w:val="NoSpacing"/>
              <w:jc w:val="both"/>
            </w:pPr>
          </w:p>
        </w:tc>
        <w:tc>
          <w:tcPr>
            <w:tcW w:w="2078" w:type="dxa"/>
            <w:tcBorders>
              <w:top w:val="single" w:sz="4" w:space="0" w:color="auto"/>
            </w:tcBorders>
          </w:tcPr>
          <w:p w14:paraId="636C7304" w14:textId="3AF92C4A" w:rsidR="005126A5" w:rsidRDefault="001948AC" w:rsidP="006061AD">
            <w:pPr>
              <w:pStyle w:val="NoSpacing"/>
              <w:jc w:val="center"/>
            </w:pPr>
            <w:r>
              <w:rPr>
                <w:color w:val="000000"/>
              </w:rPr>
              <w:t>165</w:t>
            </w:r>
          </w:p>
        </w:tc>
      </w:tr>
    </w:tbl>
    <w:p w14:paraId="5CE357DD" w14:textId="77777777" w:rsidR="006061AD" w:rsidRDefault="006061AD" w:rsidP="006061AD">
      <w:pPr>
        <w:pStyle w:val="NoSpacing"/>
        <w:jc w:val="both"/>
      </w:pPr>
    </w:p>
    <w:p w14:paraId="68EB4FC8" w14:textId="2E76BA2C" w:rsidR="00B84F13" w:rsidRDefault="005A39A0" w:rsidP="007614A7">
      <w:pPr>
        <w:pStyle w:val="NoSpacing"/>
        <w:spacing w:line="23" w:lineRule="atLeast"/>
        <w:jc w:val="both"/>
      </w:pPr>
      <w:r>
        <w:t>(mutations are included in the appendix)</w:t>
      </w:r>
    </w:p>
    <w:p w14:paraId="22FED131" w14:textId="77777777" w:rsidR="00705881" w:rsidRPr="00E34F32" w:rsidRDefault="00705881" w:rsidP="007614A7">
      <w:pPr>
        <w:pStyle w:val="NoSpacing"/>
        <w:spacing w:line="23" w:lineRule="atLeast"/>
        <w:jc w:val="both"/>
      </w:pPr>
    </w:p>
    <w:p w14:paraId="79A356D1" w14:textId="2B042E77" w:rsidR="00AE2D84" w:rsidRPr="00E34F32" w:rsidRDefault="00150A1F" w:rsidP="007614A7">
      <w:pPr>
        <w:pStyle w:val="NoSpacing"/>
        <w:spacing w:line="23" w:lineRule="atLeast"/>
        <w:jc w:val="both"/>
        <w:rPr>
          <w:b/>
          <w:i/>
        </w:rPr>
      </w:pPr>
      <w:r w:rsidRPr="00E34F32">
        <w:rPr>
          <w:b/>
          <w:i/>
        </w:rPr>
        <w:t xml:space="preserve">3.2 </w:t>
      </w:r>
      <w:r w:rsidR="009D2092" w:rsidRPr="00E34F32">
        <w:rPr>
          <w:b/>
          <w:i/>
        </w:rPr>
        <w:t xml:space="preserve">The </w:t>
      </w:r>
      <w:r w:rsidR="009A415E">
        <w:rPr>
          <w:b/>
          <w:i/>
        </w:rPr>
        <w:t>1970</w:t>
      </w:r>
      <w:r w:rsidR="009D2092" w:rsidRPr="00E34F32">
        <w:rPr>
          <w:b/>
          <w:i/>
        </w:rPr>
        <w:t xml:space="preserve"> Electoral Reform </w:t>
      </w:r>
    </w:p>
    <w:p w14:paraId="6A311281" w14:textId="77777777" w:rsidR="00002950" w:rsidRPr="00E34F32" w:rsidRDefault="00002950" w:rsidP="007614A7">
      <w:pPr>
        <w:pStyle w:val="NoSpacing"/>
        <w:spacing w:line="23" w:lineRule="atLeast"/>
        <w:jc w:val="both"/>
        <w:rPr>
          <w:i/>
        </w:rPr>
      </w:pPr>
    </w:p>
    <w:p w14:paraId="1E619BD4" w14:textId="77777777" w:rsidR="009A415E" w:rsidRPr="009A415E" w:rsidRDefault="009A415E" w:rsidP="009A415E">
      <w:pPr>
        <w:pStyle w:val="NoSpacing"/>
        <w:spacing w:line="23" w:lineRule="atLeast"/>
      </w:pPr>
      <w:r w:rsidRPr="009A415E">
        <w:t>Reform enacted by the SPÖ minority government which was for a short period in power after the elections of 1970. The reform was enacted under pressure of the FPÖ, which deemed the old electoral system as working against it and whose support the SPÖ needed to pursue its wider objectives.  The FPÖ gave such support, but this was conditional upon an electoral reform that would enhance FPÖ representation (Barker 1973: 261).  In consequence of the reform, whereas in the 1959 election, “</w:t>
      </w:r>
      <w:r w:rsidRPr="009A415E">
        <w:rPr>
          <w:lang w:val="en-US"/>
        </w:rPr>
        <w:t xml:space="preserve">the </w:t>
      </w:r>
      <w:proofErr w:type="spellStart"/>
      <w:r w:rsidRPr="009A415E">
        <w:rPr>
          <w:lang w:val="en-US"/>
        </w:rPr>
        <w:t>OeVP</w:t>
      </w:r>
      <w:proofErr w:type="spellEnd"/>
      <w:r w:rsidRPr="009A415E">
        <w:rPr>
          <w:lang w:val="en-US"/>
        </w:rPr>
        <w:t xml:space="preserve"> needed 24,406 votes to obtain a seat, the </w:t>
      </w:r>
      <w:proofErr w:type="spellStart"/>
      <w:r w:rsidRPr="009A415E">
        <w:rPr>
          <w:lang w:val="en-US"/>
        </w:rPr>
        <w:t>SPOe</w:t>
      </w:r>
      <w:proofErr w:type="spellEnd"/>
      <w:r w:rsidRPr="009A415E">
        <w:rPr>
          <w:lang w:val="en-US"/>
        </w:rPr>
        <w:t xml:space="preserve"> 25,050 and the </w:t>
      </w:r>
      <w:proofErr w:type="spellStart"/>
      <w:r w:rsidRPr="009A415E">
        <w:rPr>
          <w:lang w:val="en-US"/>
        </w:rPr>
        <w:t>FPOe</w:t>
      </w:r>
      <w:proofErr w:type="spellEnd"/>
      <w:r w:rsidRPr="009A415E">
        <w:rPr>
          <w:lang w:val="en-US"/>
        </w:rPr>
        <w:t xml:space="preserve"> 41,014”, in 1971, the equivalent numbers were </w:t>
      </w:r>
      <w:r w:rsidRPr="009A415E">
        <w:t xml:space="preserve">24,784 votes for the ÖVP, 24,771 for the SPÖ, and 24,847 for the FPÖ </w:t>
      </w:r>
      <w:r w:rsidRPr="009A415E">
        <w:rPr>
          <w:lang w:val="en-US"/>
        </w:rPr>
        <w:t>(Kohn 1971: 167-8).</w:t>
      </w:r>
    </w:p>
    <w:p w14:paraId="21A3D009" w14:textId="77777777" w:rsidR="009A415E" w:rsidRPr="009A415E" w:rsidRDefault="009A415E" w:rsidP="009A415E">
      <w:pPr>
        <w:pStyle w:val="NoSpacing"/>
        <w:spacing w:line="23" w:lineRule="atLeast"/>
      </w:pPr>
    </w:p>
    <w:p w14:paraId="40C4F842" w14:textId="77777777" w:rsidR="009A415E" w:rsidRDefault="009D2092" w:rsidP="009A415E">
      <w:pPr>
        <w:pStyle w:val="NoSpacing"/>
        <w:spacing w:line="23" w:lineRule="atLeast"/>
        <w:jc w:val="both"/>
      </w:pPr>
      <w:r w:rsidRPr="00E34F32">
        <w:rPr>
          <w:i/>
        </w:rPr>
        <w:t>Assembly size</w:t>
      </w:r>
      <w:r w:rsidRPr="00E34F32">
        <w:t xml:space="preserve">.  </w:t>
      </w:r>
      <w:r w:rsidR="009A415E" w:rsidRPr="009A415E">
        <w:t>Extended from 165 to 183 seats. The 183 seats are by Hare quota distributed over 9 electoral districts.</w:t>
      </w:r>
    </w:p>
    <w:p w14:paraId="218615BA" w14:textId="77777777" w:rsidR="009A415E" w:rsidRPr="009A415E" w:rsidRDefault="009A415E" w:rsidP="009A415E">
      <w:pPr>
        <w:pStyle w:val="NoSpacing"/>
        <w:spacing w:line="23" w:lineRule="atLeast"/>
        <w:jc w:val="both"/>
      </w:pPr>
    </w:p>
    <w:p w14:paraId="03C52F70" w14:textId="66E857FE" w:rsidR="009A415E" w:rsidRPr="009A415E" w:rsidRDefault="009D2092" w:rsidP="009A415E">
      <w:pPr>
        <w:pStyle w:val="NoSpacing"/>
        <w:spacing w:line="23" w:lineRule="atLeast"/>
        <w:jc w:val="both"/>
      </w:pPr>
      <w:r w:rsidRPr="00E34F32">
        <w:rPr>
          <w:i/>
        </w:rPr>
        <w:t>Districts and district magnitude</w:t>
      </w:r>
      <w:r w:rsidRPr="00E34F32">
        <w:t xml:space="preserve">.  </w:t>
      </w:r>
      <w:r w:rsidR="009A415E" w:rsidRPr="009A415E">
        <w:t xml:space="preserve">The 25 former </w:t>
      </w:r>
      <w:r w:rsidR="009A415E">
        <w:t xml:space="preserve">lower-tier </w:t>
      </w:r>
      <w:r w:rsidR="009A415E" w:rsidRPr="009A415E">
        <w:t>districts are merged into 9 districts, each district</w:t>
      </w:r>
      <w:r w:rsidR="009A415E">
        <w:t xml:space="preserve"> embodying an Austrian province; the mean district magnitude lies just above 20. The four former upper-tier districts are merged into 2 districts.</w:t>
      </w:r>
    </w:p>
    <w:p w14:paraId="3EB99A1A" w14:textId="77777777" w:rsidR="009A415E" w:rsidRPr="009A415E" w:rsidRDefault="009A415E" w:rsidP="009A415E">
      <w:pPr>
        <w:pStyle w:val="NoSpacing"/>
        <w:spacing w:line="23" w:lineRule="atLeast"/>
      </w:pPr>
    </w:p>
    <w:p w14:paraId="040EFEC7" w14:textId="77777777" w:rsidR="00313844" w:rsidRPr="00313844" w:rsidRDefault="001D355F" w:rsidP="00313844">
      <w:pPr>
        <w:pStyle w:val="NoSpacing"/>
        <w:spacing w:line="23" w:lineRule="atLeast"/>
        <w:jc w:val="both"/>
      </w:pPr>
      <w:r w:rsidRPr="00E34F32">
        <w:rPr>
          <w:i/>
        </w:rPr>
        <w:t>Nature of votes that can be cast</w:t>
      </w:r>
      <w:r>
        <w:t xml:space="preserve">. </w:t>
      </w:r>
      <w:r w:rsidR="00313844" w:rsidRPr="00313844">
        <w:t>In all districts, parties can file lists. Every voter votes for one list, and has the additional right, but not the obligation, to express a preference for one of the candidates on that particular list.</w:t>
      </w:r>
    </w:p>
    <w:p w14:paraId="19A07652" w14:textId="77777777" w:rsidR="001D355F" w:rsidRPr="00E34F32" w:rsidRDefault="001D355F" w:rsidP="001D355F">
      <w:pPr>
        <w:pStyle w:val="NoSpacing"/>
        <w:spacing w:line="23" w:lineRule="atLeast"/>
        <w:jc w:val="both"/>
      </w:pPr>
    </w:p>
    <w:p w14:paraId="32CC3FC2" w14:textId="77777777" w:rsidR="00313844" w:rsidRPr="00313844" w:rsidRDefault="001D355F" w:rsidP="00313844">
      <w:pPr>
        <w:pStyle w:val="NoSpacing"/>
        <w:spacing w:line="23" w:lineRule="atLeast"/>
        <w:jc w:val="both"/>
      </w:pPr>
      <w:r w:rsidRPr="00E34F32">
        <w:rPr>
          <w:i/>
        </w:rPr>
        <w:t>Party threshold</w:t>
      </w:r>
      <w:r w:rsidRPr="00E34F32">
        <w:t xml:space="preserve">.  </w:t>
      </w:r>
      <w:r w:rsidR="00313844" w:rsidRPr="00313844">
        <w:t>In the lower tier, the threshold is the intra-regional Hare quota (varying between .024 and .16). In the upper tier, only parties that obtained at least one seat in the lower tier compete for votes.</w:t>
      </w:r>
    </w:p>
    <w:p w14:paraId="4A773E7E" w14:textId="77777777" w:rsidR="001D355F" w:rsidRPr="00E34F32" w:rsidRDefault="001D355F" w:rsidP="001D355F">
      <w:pPr>
        <w:pStyle w:val="NoSpacing"/>
        <w:spacing w:line="23" w:lineRule="atLeast"/>
        <w:jc w:val="both"/>
      </w:pPr>
    </w:p>
    <w:p w14:paraId="1187ACF7" w14:textId="77777777" w:rsidR="001A0875" w:rsidRPr="001A0875" w:rsidRDefault="001D355F" w:rsidP="001A0875">
      <w:pPr>
        <w:pStyle w:val="NoSpacing"/>
        <w:spacing w:line="23" w:lineRule="atLeast"/>
        <w:jc w:val="both"/>
      </w:pPr>
      <w:r w:rsidRPr="00E34F32">
        <w:rPr>
          <w:i/>
        </w:rPr>
        <w:t>Allocation of seats to parties at the lower tier</w:t>
      </w:r>
      <w:r w:rsidRPr="00E34F32">
        <w:t xml:space="preserve">. </w:t>
      </w:r>
      <w:r w:rsidR="001A0875" w:rsidRPr="001A0875">
        <w:t>In every district, parties receive as many seats as times they reach the Hare quota. If not all seats are filled via this mechanism, the remainder seats are transferred to the upper tier. Also, remainder votes (those who were not utilized to reach a product of the Hare quota) are transferred to the upper tier.</w:t>
      </w:r>
    </w:p>
    <w:p w14:paraId="6F936188" w14:textId="10B88309" w:rsidR="001D355F" w:rsidRPr="00E34F32" w:rsidRDefault="001D355F" w:rsidP="001D355F">
      <w:pPr>
        <w:pStyle w:val="NoSpacing"/>
        <w:spacing w:line="23" w:lineRule="atLeast"/>
        <w:jc w:val="both"/>
      </w:pPr>
    </w:p>
    <w:p w14:paraId="6E14111D" w14:textId="77777777" w:rsidR="001A0875" w:rsidRPr="001A0875" w:rsidRDefault="001D355F" w:rsidP="001A0875">
      <w:pPr>
        <w:pStyle w:val="NoSpacing"/>
        <w:spacing w:line="23" w:lineRule="atLeast"/>
        <w:jc w:val="both"/>
      </w:pPr>
      <w:r w:rsidRPr="00E34F32">
        <w:rPr>
          <w:i/>
        </w:rPr>
        <w:t>A</w:t>
      </w:r>
      <w:r>
        <w:rPr>
          <w:i/>
        </w:rPr>
        <w:t>llocation of seats to parties at</w:t>
      </w:r>
      <w:r w:rsidRPr="00E34F32">
        <w:rPr>
          <w:i/>
        </w:rPr>
        <w:t xml:space="preserve"> the upper tier</w:t>
      </w:r>
      <w:r w:rsidRPr="00E34F32">
        <w:t xml:space="preserve">.  </w:t>
      </w:r>
      <w:r w:rsidR="001A0875" w:rsidRPr="001A0875">
        <w:t>The votes not yet utilized within the lower tier are put together, and through LM-</w:t>
      </w:r>
      <w:proofErr w:type="spellStart"/>
      <w:r w:rsidR="001A0875" w:rsidRPr="001A0875">
        <w:t>D’Hondt</w:t>
      </w:r>
      <w:proofErr w:type="spellEnd"/>
      <w:r w:rsidR="001A0875" w:rsidRPr="001A0875">
        <w:t>, determine the distribution of the seats transferred to the upper tier. The number of upper-tier districts is reduced from four to two; the upper-tier districts thus became substantially larger.  Parties continued to put up upper-tier lists, which continued to consist only of candidates running in the districts within the region.  These lists remained entirely closed.</w:t>
      </w:r>
    </w:p>
    <w:p w14:paraId="2E920B60" w14:textId="58D53709" w:rsidR="001D355F" w:rsidRPr="00E34F32" w:rsidRDefault="001D355F" w:rsidP="001D355F">
      <w:pPr>
        <w:pStyle w:val="NoSpacing"/>
        <w:spacing w:line="23" w:lineRule="atLeast"/>
        <w:jc w:val="both"/>
      </w:pPr>
    </w:p>
    <w:p w14:paraId="38E871AC" w14:textId="77777777" w:rsidR="001A0875" w:rsidRPr="001A0875" w:rsidRDefault="001D355F" w:rsidP="001A0875">
      <w:pPr>
        <w:pStyle w:val="NoSpacing"/>
        <w:spacing w:line="23" w:lineRule="atLeast"/>
        <w:jc w:val="both"/>
      </w:pPr>
      <w:r w:rsidRPr="00E34F32">
        <w:rPr>
          <w:i/>
        </w:rPr>
        <w:lastRenderedPageBreak/>
        <w:t>Allocation of seats to candidates</w:t>
      </w:r>
      <w:r w:rsidRPr="00E34F32">
        <w:t xml:space="preserve">.  </w:t>
      </w:r>
      <w:r w:rsidR="001A0875" w:rsidRPr="001A0875">
        <w:t>Any candidate that manages to get at least as many votes as the intra-regional Hare quota is instantly elected. Any seats not filled through this mechanism are distributed through list order.</w:t>
      </w:r>
    </w:p>
    <w:p w14:paraId="33CB284F" w14:textId="17126CE6" w:rsidR="001D355F" w:rsidRDefault="001D355F" w:rsidP="001D355F">
      <w:pPr>
        <w:pStyle w:val="NoSpacing"/>
        <w:spacing w:line="23" w:lineRule="atLeast"/>
        <w:jc w:val="both"/>
      </w:pPr>
    </w:p>
    <w:p w14:paraId="0F724BF8" w14:textId="7CAF1E0B" w:rsidR="006061AD" w:rsidRPr="001A0875" w:rsidRDefault="003F05F2" w:rsidP="007614A7">
      <w:pPr>
        <w:pStyle w:val="NoSpacing"/>
        <w:spacing w:line="23" w:lineRule="atLeast"/>
        <w:jc w:val="both"/>
      </w:pPr>
      <w:r w:rsidRPr="00E34F32">
        <w:t xml:space="preserve"> </w:t>
      </w:r>
    </w:p>
    <w:p w14:paraId="61EF6683" w14:textId="5ADF8DFF" w:rsidR="006061AD" w:rsidRDefault="006061AD" w:rsidP="006061AD">
      <w:pPr>
        <w:pStyle w:val="NoSpacing"/>
        <w:jc w:val="center"/>
      </w:pPr>
      <w:r>
        <w:t>Table</w:t>
      </w:r>
      <w:r w:rsidR="001A0875">
        <w:t xml:space="preserve"> 3</w:t>
      </w:r>
      <w:r w:rsidR="001D355F">
        <w:t xml:space="preserve">: </w:t>
      </w:r>
      <w:r>
        <w:t>Allocation of seats at distr</w:t>
      </w:r>
      <w:r w:rsidR="001D355F">
        <w:t>ict [and provincial] level in [year]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gridCol w:w="2893"/>
      </w:tblGrid>
      <w:tr w:rsidR="006061AD" w14:paraId="5864F09D" w14:textId="77777777" w:rsidTr="001D355F">
        <w:tc>
          <w:tcPr>
            <w:tcW w:w="2920" w:type="dxa"/>
            <w:tcBorders>
              <w:bottom w:val="single" w:sz="4" w:space="0" w:color="000000"/>
            </w:tcBorders>
          </w:tcPr>
          <w:p w14:paraId="383C915F" w14:textId="77777777" w:rsidR="006061AD" w:rsidRPr="00014476" w:rsidRDefault="006061AD" w:rsidP="006061AD">
            <w:pPr>
              <w:pStyle w:val="NoSpacing"/>
              <w:jc w:val="both"/>
              <w:rPr>
                <w:b/>
              </w:rPr>
            </w:pPr>
            <w:r w:rsidRPr="00014476">
              <w:rPr>
                <w:b/>
              </w:rPr>
              <w:t>Electoral district</w:t>
            </w:r>
          </w:p>
        </w:tc>
        <w:tc>
          <w:tcPr>
            <w:tcW w:w="2908" w:type="dxa"/>
          </w:tcPr>
          <w:p w14:paraId="06A1C4EE" w14:textId="743E95BB" w:rsidR="006061AD" w:rsidRPr="00014476" w:rsidRDefault="006061AD" w:rsidP="006061AD">
            <w:pPr>
              <w:pStyle w:val="NoSpacing"/>
              <w:jc w:val="both"/>
              <w:rPr>
                <w:b/>
              </w:rPr>
            </w:pPr>
            <w:r w:rsidRPr="00014476">
              <w:rPr>
                <w:b/>
              </w:rPr>
              <w:t>Provincial constituency</w:t>
            </w:r>
          </w:p>
        </w:tc>
        <w:tc>
          <w:tcPr>
            <w:tcW w:w="2893" w:type="dxa"/>
            <w:tcBorders>
              <w:bottom w:val="single" w:sz="4" w:space="0" w:color="000000"/>
            </w:tcBorders>
          </w:tcPr>
          <w:p w14:paraId="070C82A8" w14:textId="77777777" w:rsidR="006061AD" w:rsidRDefault="006061AD" w:rsidP="006061AD">
            <w:pPr>
              <w:pStyle w:val="NoSpacing"/>
              <w:jc w:val="both"/>
              <w:rPr>
                <w:b/>
              </w:rPr>
            </w:pPr>
            <w:r w:rsidRPr="00014476">
              <w:rPr>
                <w:b/>
              </w:rPr>
              <w:t>District magnitude</w:t>
            </w:r>
          </w:p>
          <w:p w14:paraId="05FD103F" w14:textId="77777777" w:rsidR="006061AD" w:rsidRPr="00014476" w:rsidRDefault="006061AD" w:rsidP="006061AD">
            <w:pPr>
              <w:pStyle w:val="NoSpacing"/>
              <w:jc w:val="both"/>
              <w:rPr>
                <w:b/>
              </w:rPr>
            </w:pPr>
          </w:p>
        </w:tc>
      </w:tr>
      <w:tr w:rsidR="001D355F" w14:paraId="0FC7292D" w14:textId="77777777" w:rsidTr="001D355F">
        <w:tc>
          <w:tcPr>
            <w:tcW w:w="2920" w:type="dxa"/>
            <w:tcBorders>
              <w:bottom w:val="nil"/>
            </w:tcBorders>
          </w:tcPr>
          <w:p w14:paraId="336FABED" w14:textId="2D1A0BE9" w:rsidR="001D355F" w:rsidRDefault="001A0875" w:rsidP="006061AD">
            <w:pPr>
              <w:pStyle w:val="NoSpacing"/>
              <w:jc w:val="both"/>
            </w:pPr>
            <w:r>
              <w:t>Burgenland</w:t>
            </w:r>
          </w:p>
        </w:tc>
        <w:tc>
          <w:tcPr>
            <w:tcW w:w="2908" w:type="dxa"/>
            <w:vMerge w:val="restart"/>
          </w:tcPr>
          <w:p w14:paraId="5E23645C" w14:textId="65C32E0D" w:rsidR="001D355F" w:rsidRDefault="008A35C3" w:rsidP="006061AD">
            <w:pPr>
              <w:pStyle w:val="NoSpacing"/>
              <w:jc w:val="both"/>
            </w:pPr>
            <w:r>
              <w:t>First district</w:t>
            </w:r>
          </w:p>
        </w:tc>
        <w:tc>
          <w:tcPr>
            <w:tcW w:w="2893" w:type="dxa"/>
            <w:tcBorders>
              <w:bottom w:val="nil"/>
            </w:tcBorders>
          </w:tcPr>
          <w:p w14:paraId="0ECDFF48" w14:textId="64869231" w:rsidR="001D355F" w:rsidRDefault="008A35C3" w:rsidP="006061AD">
            <w:pPr>
              <w:pStyle w:val="NoSpacing"/>
              <w:jc w:val="both"/>
            </w:pPr>
            <w:r>
              <w:rPr>
                <w:color w:val="000000"/>
              </w:rPr>
              <w:t>7</w:t>
            </w:r>
          </w:p>
        </w:tc>
      </w:tr>
      <w:tr w:rsidR="001D355F" w14:paraId="28E70906" w14:textId="77777777" w:rsidTr="001D355F">
        <w:tc>
          <w:tcPr>
            <w:tcW w:w="2920" w:type="dxa"/>
            <w:tcBorders>
              <w:top w:val="nil"/>
              <w:bottom w:val="nil"/>
            </w:tcBorders>
          </w:tcPr>
          <w:p w14:paraId="668369C7" w14:textId="09AAC3CF" w:rsidR="001D355F" w:rsidRDefault="001A0875" w:rsidP="006061AD">
            <w:pPr>
              <w:pStyle w:val="NoSpacing"/>
              <w:jc w:val="both"/>
            </w:pPr>
            <w:proofErr w:type="spellStart"/>
            <w:r>
              <w:t>Nieder-österreich</w:t>
            </w:r>
            <w:proofErr w:type="spellEnd"/>
          </w:p>
        </w:tc>
        <w:tc>
          <w:tcPr>
            <w:tcW w:w="2908" w:type="dxa"/>
            <w:vMerge/>
          </w:tcPr>
          <w:p w14:paraId="5A7DED9A" w14:textId="77777777" w:rsidR="001D355F" w:rsidRDefault="001D355F" w:rsidP="006061AD">
            <w:pPr>
              <w:pStyle w:val="NoSpacing"/>
              <w:jc w:val="both"/>
            </w:pPr>
          </w:p>
        </w:tc>
        <w:tc>
          <w:tcPr>
            <w:tcW w:w="2893" w:type="dxa"/>
            <w:tcBorders>
              <w:top w:val="nil"/>
              <w:bottom w:val="nil"/>
            </w:tcBorders>
          </w:tcPr>
          <w:p w14:paraId="2C1125E2" w14:textId="28223E02" w:rsidR="001D355F" w:rsidRDefault="008A35C3" w:rsidP="006061AD">
            <w:pPr>
              <w:pStyle w:val="NoSpacing"/>
              <w:jc w:val="both"/>
            </w:pPr>
            <w:r>
              <w:rPr>
                <w:color w:val="000000"/>
              </w:rPr>
              <w:t>36</w:t>
            </w:r>
          </w:p>
        </w:tc>
      </w:tr>
      <w:tr w:rsidR="001D355F" w14:paraId="2D7F4F43" w14:textId="77777777" w:rsidTr="001D355F">
        <w:tc>
          <w:tcPr>
            <w:tcW w:w="2920" w:type="dxa"/>
            <w:tcBorders>
              <w:top w:val="nil"/>
              <w:bottom w:val="nil"/>
            </w:tcBorders>
          </w:tcPr>
          <w:p w14:paraId="4251EE51" w14:textId="1D06B5A9" w:rsidR="001D355F" w:rsidRDefault="001A0875" w:rsidP="006061AD">
            <w:pPr>
              <w:pStyle w:val="NoSpacing"/>
              <w:jc w:val="both"/>
            </w:pPr>
            <w:r>
              <w:t>Wien</w:t>
            </w:r>
          </w:p>
        </w:tc>
        <w:tc>
          <w:tcPr>
            <w:tcW w:w="2908" w:type="dxa"/>
            <w:vMerge/>
          </w:tcPr>
          <w:p w14:paraId="5C3069AC" w14:textId="77777777" w:rsidR="001D355F" w:rsidRDefault="001D355F" w:rsidP="006061AD">
            <w:pPr>
              <w:pStyle w:val="NoSpacing"/>
              <w:jc w:val="both"/>
            </w:pPr>
          </w:p>
        </w:tc>
        <w:tc>
          <w:tcPr>
            <w:tcW w:w="2893" w:type="dxa"/>
            <w:tcBorders>
              <w:top w:val="nil"/>
              <w:bottom w:val="nil"/>
            </w:tcBorders>
          </w:tcPr>
          <w:p w14:paraId="4852D9EE" w14:textId="76C0C70A" w:rsidR="006D5BEB" w:rsidRDefault="008A35C3" w:rsidP="006D5BEB">
            <w:pPr>
              <w:pStyle w:val="NoSpacing"/>
              <w:jc w:val="both"/>
            </w:pPr>
            <w:r>
              <w:rPr>
                <w:color w:val="000000"/>
              </w:rPr>
              <w:t>42</w:t>
            </w:r>
          </w:p>
        </w:tc>
      </w:tr>
      <w:tr w:rsidR="008A35C3" w14:paraId="556C5DCF" w14:textId="77777777" w:rsidTr="001D355F">
        <w:tc>
          <w:tcPr>
            <w:tcW w:w="2920" w:type="dxa"/>
            <w:tcBorders>
              <w:top w:val="nil"/>
              <w:bottom w:val="nil"/>
            </w:tcBorders>
          </w:tcPr>
          <w:p w14:paraId="43212562" w14:textId="66444B36" w:rsidR="008A35C3" w:rsidRDefault="008A35C3" w:rsidP="006061AD">
            <w:pPr>
              <w:pStyle w:val="NoSpacing"/>
              <w:jc w:val="both"/>
            </w:pPr>
            <w:r>
              <w:t>Kärnten</w:t>
            </w:r>
          </w:p>
        </w:tc>
        <w:tc>
          <w:tcPr>
            <w:tcW w:w="2908" w:type="dxa"/>
            <w:vMerge w:val="restart"/>
          </w:tcPr>
          <w:p w14:paraId="69A3EBE7" w14:textId="77131109" w:rsidR="008A35C3" w:rsidRDefault="008A35C3" w:rsidP="006061AD">
            <w:pPr>
              <w:pStyle w:val="NoSpacing"/>
              <w:jc w:val="both"/>
            </w:pPr>
            <w:r>
              <w:t>Second district</w:t>
            </w:r>
          </w:p>
        </w:tc>
        <w:tc>
          <w:tcPr>
            <w:tcW w:w="2893" w:type="dxa"/>
            <w:tcBorders>
              <w:top w:val="nil"/>
              <w:bottom w:val="nil"/>
            </w:tcBorders>
          </w:tcPr>
          <w:p w14:paraId="509DEBD0" w14:textId="75B69A66" w:rsidR="008A35C3" w:rsidRDefault="006D5BEB" w:rsidP="006061AD">
            <w:pPr>
              <w:pStyle w:val="NoSpacing"/>
              <w:jc w:val="both"/>
            </w:pPr>
            <w:r>
              <w:t>13</w:t>
            </w:r>
          </w:p>
        </w:tc>
      </w:tr>
      <w:tr w:rsidR="008A35C3" w14:paraId="1B4DAF52" w14:textId="77777777" w:rsidTr="001D355F">
        <w:tc>
          <w:tcPr>
            <w:tcW w:w="2920" w:type="dxa"/>
            <w:tcBorders>
              <w:top w:val="nil"/>
              <w:bottom w:val="nil"/>
            </w:tcBorders>
          </w:tcPr>
          <w:p w14:paraId="3957A079" w14:textId="5A08EDF9" w:rsidR="008A35C3" w:rsidRDefault="008A35C3" w:rsidP="006061AD">
            <w:pPr>
              <w:pStyle w:val="NoSpacing"/>
              <w:jc w:val="both"/>
            </w:pPr>
            <w:proofErr w:type="spellStart"/>
            <w:r>
              <w:t>Ober-österreich</w:t>
            </w:r>
            <w:proofErr w:type="spellEnd"/>
          </w:p>
        </w:tc>
        <w:tc>
          <w:tcPr>
            <w:tcW w:w="2908" w:type="dxa"/>
            <w:vMerge/>
          </w:tcPr>
          <w:p w14:paraId="71B4065D" w14:textId="77777777" w:rsidR="008A35C3" w:rsidRDefault="008A35C3" w:rsidP="006061AD">
            <w:pPr>
              <w:pStyle w:val="NoSpacing"/>
              <w:jc w:val="both"/>
            </w:pPr>
          </w:p>
        </w:tc>
        <w:tc>
          <w:tcPr>
            <w:tcW w:w="2893" w:type="dxa"/>
            <w:tcBorders>
              <w:top w:val="nil"/>
              <w:bottom w:val="nil"/>
            </w:tcBorders>
          </w:tcPr>
          <w:p w14:paraId="226517C5" w14:textId="794E36E8" w:rsidR="008A35C3" w:rsidRDefault="006D5BEB" w:rsidP="006061AD">
            <w:pPr>
              <w:pStyle w:val="NoSpacing"/>
              <w:jc w:val="both"/>
            </w:pPr>
            <w:r>
              <w:t>29</w:t>
            </w:r>
          </w:p>
        </w:tc>
      </w:tr>
      <w:tr w:rsidR="008A35C3" w14:paraId="1CCCD2FF" w14:textId="77777777" w:rsidTr="001D355F">
        <w:tc>
          <w:tcPr>
            <w:tcW w:w="2920" w:type="dxa"/>
            <w:tcBorders>
              <w:top w:val="nil"/>
              <w:bottom w:val="nil"/>
            </w:tcBorders>
          </w:tcPr>
          <w:p w14:paraId="0E4B8C99" w14:textId="0D6DFF69" w:rsidR="008A35C3" w:rsidRDefault="008A35C3" w:rsidP="006061AD">
            <w:pPr>
              <w:pStyle w:val="NoSpacing"/>
              <w:jc w:val="both"/>
            </w:pPr>
            <w:proofErr w:type="spellStart"/>
            <w:r>
              <w:t>Salzburgerland</w:t>
            </w:r>
            <w:proofErr w:type="spellEnd"/>
          </w:p>
        </w:tc>
        <w:tc>
          <w:tcPr>
            <w:tcW w:w="2908" w:type="dxa"/>
            <w:vMerge/>
          </w:tcPr>
          <w:p w14:paraId="035D78B7" w14:textId="4FEC079B" w:rsidR="008A35C3" w:rsidRDefault="008A35C3" w:rsidP="006061AD">
            <w:pPr>
              <w:pStyle w:val="NoSpacing"/>
              <w:jc w:val="both"/>
            </w:pPr>
          </w:p>
        </w:tc>
        <w:tc>
          <w:tcPr>
            <w:tcW w:w="2893" w:type="dxa"/>
            <w:tcBorders>
              <w:top w:val="nil"/>
              <w:bottom w:val="nil"/>
            </w:tcBorders>
          </w:tcPr>
          <w:p w14:paraId="33ECC19F" w14:textId="489D6C39" w:rsidR="008A35C3" w:rsidRDefault="006D5BEB" w:rsidP="006061AD">
            <w:pPr>
              <w:pStyle w:val="NoSpacing"/>
              <w:jc w:val="both"/>
            </w:pPr>
            <w:r>
              <w:t>9</w:t>
            </w:r>
          </w:p>
        </w:tc>
      </w:tr>
      <w:tr w:rsidR="008A35C3" w14:paraId="3736DF01" w14:textId="77777777" w:rsidTr="001D355F">
        <w:tc>
          <w:tcPr>
            <w:tcW w:w="2920" w:type="dxa"/>
            <w:tcBorders>
              <w:top w:val="nil"/>
              <w:bottom w:val="nil"/>
            </w:tcBorders>
          </w:tcPr>
          <w:p w14:paraId="0BF84791" w14:textId="2CECA272" w:rsidR="008A35C3" w:rsidRDefault="008A35C3" w:rsidP="006061AD">
            <w:pPr>
              <w:pStyle w:val="NoSpacing"/>
              <w:jc w:val="both"/>
            </w:pPr>
            <w:proofErr w:type="spellStart"/>
            <w:r>
              <w:t>Steiermark</w:t>
            </w:r>
            <w:proofErr w:type="spellEnd"/>
          </w:p>
        </w:tc>
        <w:tc>
          <w:tcPr>
            <w:tcW w:w="2908" w:type="dxa"/>
            <w:vMerge/>
          </w:tcPr>
          <w:p w14:paraId="4EDE49EF" w14:textId="77777777" w:rsidR="008A35C3" w:rsidRDefault="008A35C3" w:rsidP="006061AD">
            <w:pPr>
              <w:pStyle w:val="NoSpacing"/>
              <w:jc w:val="both"/>
            </w:pPr>
          </w:p>
        </w:tc>
        <w:tc>
          <w:tcPr>
            <w:tcW w:w="2893" w:type="dxa"/>
            <w:tcBorders>
              <w:top w:val="nil"/>
              <w:bottom w:val="nil"/>
            </w:tcBorders>
          </w:tcPr>
          <w:p w14:paraId="40C741DF" w14:textId="5A4DAFFB" w:rsidR="008A35C3" w:rsidRPr="00260591" w:rsidRDefault="006D5BEB" w:rsidP="006061AD">
            <w:pPr>
              <w:pStyle w:val="NoSpacing"/>
              <w:jc w:val="both"/>
              <w:rPr>
                <w:color w:val="000000"/>
              </w:rPr>
            </w:pPr>
            <w:r>
              <w:rPr>
                <w:color w:val="000000"/>
              </w:rPr>
              <w:t>29</w:t>
            </w:r>
          </w:p>
        </w:tc>
      </w:tr>
      <w:tr w:rsidR="008A35C3" w14:paraId="7FAAC59E" w14:textId="77777777" w:rsidTr="001D355F">
        <w:tc>
          <w:tcPr>
            <w:tcW w:w="2920" w:type="dxa"/>
            <w:tcBorders>
              <w:top w:val="nil"/>
              <w:bottom w:val="nil"/>
            </w:tcBorders>
          </w:tcPr>
          <w:p w14:paraId="78C73921" w14:textId="31023F80" w:rsidR="008A35C3" w:rsidRDefault="008A35C3" w:rsidP="006061AD">
            <w:pPr>
              <w:pStyle w:val="NoSpacing"/>
              <w:jc w:val="both"/>
            </w:pPr>
            <w:r>
              <w:t>Tirol</w:t>
            </w:r>
          </w:p>
        </w:tc>
        <w:tc>
          <w:tcPr>
            <w:tcW w:w="2908" w:type="dxa"/>
            <w:vMerge/>
          </w:tcPr>
          <w:p w14:paraId="0DE7A58C" w14:textId="77777777" w:rsidR="008A35C3" w:rsidRDefault="008A35C3" w:rsidP="006061AD">
            <w:pPr>
              <w:pStyle w:val="NoSpacing"/>
              <w:jc w:val="both"/>
            </w:pPr>
          </w:p>
        </w:tc>
        <w:tc>
          <w:tcPr>
            <w:tcW w:w="2893" w:type="dxa"/>
            <w:tcBorders>
              <w:top w:val="nil"/>
              <w:bottom w:val="nil"/>
            </w:tcBorders>
          </w:tcPr>
          <w:p w14:paraId="0AC69765" w14:textId="716511E3" w:rsidR="008A35C3" w:rsidRDefault="006D5BEB" w:rsidP="006061AD">
            <w:pPr>
              <w:pStyle w:val="NoSpacing"/>
              <w:jc w:val="both"/>
            </w:pPr>
            <w:r>
              <w:t>12</w:t>
            </w:r>
          </w:p>
        </w:tc>
      </w:tr>
      <w:tr w:rsidR="008A35C3" w14:paraId="03CF4F37" w14:textId="77777777" w:rsidTr="001D355F">
        <w:tc>
          <w:tcPr>
            <w:tcW w:w="2920" w:type="dxa"/>
            <w:tcBorders>
              <w:top w:val="nil"/>
              <w:bottom w:val="nil"/>
            </w:tcBorders>
          </w:tcPr>
          <w:p w14:paraId="65616FA7" w14:textId="3E4AD5E9" w:rsidR="008A35C3" w:rsidRDefault="008A35C3" w:rsidP="006061AD">
            <w:pPr>
              <w:pStyle w:val="NoSpacing"/>
              <w:jc w:val="both"/>
            </w:pPr>
            <w:r>
              <w:t>Vorarlberg</w:t>
            </w:r>
          </w:p>
        </w:tc>
        <w:tc>
          <w:tcPr>
            <w:tcW w:w="2908" w:type="dxa"/>
            <w:vMerge/>
          </w:tcPr>
          <w:p w14:paraId="66053561" w14:textId="77777777" w:rsidR="008A35C3" w:rsidRDefault="008A35C3" w:rsidP="006061AD">
            <w:pPr>
              <w:pStyle w:val="NoSpacing"/>
              <w:jc w:val="both"/>
            </w:pPr>
          </w:p>
        </w:tc>
        <w:tc>
          <w:tcPr>
            <w:tcW w:w="2893" w:type="dxa"/>
            <w:tcBorders>
              <w:top w:val="nil"/>
              <w:bottom w:val="nil"/>
            </w:tcBorders>
          </w:tcPr>
          <w:p w14:paraId="70DDB0AA" w14:textId="4D6C2C46" w:rsidR="008A35C3" w:rsidRPr="00260591" w:rsidRDefault="006D5BEB" w:rsidP="006061AD">
            <w:pPr>
              <w:pStyle w:val="NoSpacing"/>
              <w:jc w:val="both"/>
              <w:rPr>
                <w:color w:val="000000"/>
              </w:rPr>
            </w:pPr>
            <w:r>
              <w:rPr>
                <w:color w:val="000000"/>
              </w:rPr>
              <w:t>6</w:t>
            </w:r>
          </w:p>
        </w:tc>
      </w:tr>
      <w:tr w:rsidR="001D355F" w14:paraId="6FE563D8" w14:textId="77777777" w:rsidTr="001D355F">
        <w:tc>
          <w:tcPr>
            <w:tcW w:w="2920" w:type="dxa"/>
            <w:tcBorders>
              <w:top w:val="single" w:sz="4" w:space="0" w:color="auto"/>
            </w:tcBorders>
          </w:tcPr>
          <w:p w14:paraId="22C7CBBF" w14:textId="77777777" w:rsidR="001D355F" w:rsidRDefault="001D355F" w:rsidP="006061AD">
            <w:pPr>
              <w:pStyle w:val="NoSpacing"/>
              <w:jc w:val="both"/>
            </w:pPr>
            <w:r>
              <w:t>TOTAL</w:t>
            </w:r>
          </w:p>
        </w:tc>
        <w:tc>
          <w:tcPr>
            <w:tcW w:w="2908" w:type="dxa"/>
            <w:tcBorders>
              <w:top w:val="single" w:sz="4" w:space="0" w:color="auto"/>
            </w:tcBorders>
          </w:tcPr>
          <w:p w14:paraId="65E0203F" w14:textId="77777777" w:rsidR="001D355F" w:rsidRDefault="001D355F" w:rsidP="006061AD">
            <w:pPr>
              <w:pStyle w:val="NoSpacing"/>
              <w:jc w:val="both"/>
            </w:pPr>
          </w:p>
        </w:tc>
        <w:tc>
          <w:tcPr>
            <w:tcW w:w="2893" w:type="dxa"/>
            <w:tcBorders>
              <w:top w:val="single" w:sz="4" w:space="0" w:color="auto"/>
            </w:tcBorders>
          </w:tcPr>
          <w:p w14:paraId="19A52767" w14:textId="3761E783" w:rsidR="001D355F" w:rsidRDefault="008A35C3" w:rsidP="006061AD">
            <w:pPr>
              <w:pStyle w:val="NoSpacing"/>
              <w:jc w:val="both"/>
            </w:pPr>
            <w:r>
              <w:rPr>
                <w:color w:val="000000"/>
              </w:rPr>
              <w:t>183</w:t>
            </w:r>
          </w:p>
        </w:tc>
      </w:tr>
    </w:tbl>
    <w:p w14:paraId="48FA27CC" w14:textId="77777777" w:rsidR="001D355F" w:rsidRDefault="001D355F" w:rsidP="007614A7">
      <w:pPr>
        <w:pStyle w:val="NoSpacing"/>
        <w:spacing w:line="23" w:lineRule="atLeast"/>
        <w:jc w:val="both"/>
        <w:rPr>
          <w:b/>
          <w:i/>
        </w:rPr>
      </w:pPr>
    </w:p>
    <w:p w14:paraId="3FD5A9D5" w14:textId="0B3446E6" w:rsidR="001D355F" w:rsidRPr="00835852" w:rsidRDefault="00835852" w:rsidP="007614A7">
      <w:pPr>
        <w:pStyle w:val="NoSpacing"/>
        <w:spacing w:line="23" w:lineRule="atLeast"/>
        <w:jc w:val="both"/>
      </w:pPr>
      <w:r w:rsidRPr="00835852">
        <w:t>(mutations are included in the appendix)</w:t>
      </w:r>
    </w:p>
    <w:p w14:paraId="24AC08C3" w14:textId="77777777" w:rsidR="00705881" w:rsidRDefault="00705881" w:rsidP="007614A7">
      <w:pPr>
        <w:pStyle w:val="NoSpacing"/>
        <w:spacing w:line="23" w:lineRule="atLeast"/>
        <w:jc w:val="both"/>
        <w:rPr>
          <w:b/>
          <w:i/>
        </w:rPr>
      </w:pPr>
    </w:p>
    <w:p w14:paraId="313A3440" w14:textId="1C1FF8FE" w:rsidR="001C33D1" w:rsidRDefault="00150A1F" w:rsidP="007614A7">
      <w:pPr>
        <w:pStyle w:val="NoSpacing"/>
        <w:spacing w:line="23" w:lineRule="atLeast"/>
        <w:jc w:val="both"/>
        <w:rPr>
          <w:b/>
          <w:i/>
        </w:rPr>
      </w:pPr>
      <w:r w:rsidRPr="00E34F32">
        <w:rPr>
          <w:b/>
          <w:i/>
        </w:rPr>
        <w:t xml:space="preserve">3.3 </w:t>
      </w:r>
      <w:r w:rsidR="001C33D1" w:rsidRPr="00E34F32">
        <w:rPr>
          <w:b/>
          <w:i/>
        </w:rPr>
        <w:t xml:space="preserve">The </w:t>
      </w:r>
      <w:r w:rsidR="00835852">
        <w:rPr>
          <w:b/>
          <w:i/>
        </w:rPr>
        <w:t>1992</w:t>
      </w:r>
      <w:r w:rsidR="001C33D1" w:rsidRPr="00E34F32">
        <w:rPr>
          <w:b/>
          <w:i/>
        </w:rPr>
        <w:t xml:space="preserve"> Electoral Reform</w:t>
      </w:r>
      <w:r w:rsidR="001D355F">
        <w:rPr>
          <w:b/>
          <w:i/>
        </w:rPr>
        <w:t>.</w:t>
      </w:r>
    </w:p>
    <w:p w14:paraId="038F6BE0" w14:textId="77777777" w:rsidR="00002950" w:rsidRPr="00E34F32" w:rsidRDefault="00002950" w:rsidP="007614A7">
      <w:pPr>
        <w:pStyle w:val="NoSpacing"/>
        <w:spacing w:line="23" w:lineRule="atLeast"/>
        <w:jc w:val="both"/>
        <w:rPr>
          <w:b/>
          <w:i/>
        </w:rPr>
      </w:pPr>
    </w:p>
    <w:p w14:paraId="72882419" w14:textId="77777777" w:rsidR="00835852" w:rsidRPr="00835852" w:rsidRDefault="00835852" w:rsidP="00835852">
      <w:pPr>
        <w:pStyle w:val="NoSpacing"/>
        <w:spacing w:line="23" w:lineRule="atLeast"/>
        <w:rPr>
          <w:b/>
        </w:rPr>
      </w:pPr>
      <w:r w:rsidRPr="00835852">
        <w:rPr>
          <w:lang w:val="en-US"/>
        </w:rPr>
        <w:t>This reform “was meant to strengthen the accountability of MPs while maintaining roughly the current level of proportionality” (Müller 2005: 400).  This was pursued mostly through the introduction of a new, local tier of seat allocation, such that district magnitudes were substantially reduced.  The weight of preference votes in determining list order was also increased.</w:t>
      </w:r>
    </w:p>
    <w:p w14:paraId="62A1F125" w14:textId="77777777" w:rsidR="001C33D1" w:rsidRDefault="001C33D1" w:rsidP="007614A7">
      <w:pPr>
        <w:pStyle w:val="NoSpacing"/>
        <w:spacing w:line="23" w:lineRule="atLeast"/>
        <w:jc w:val="both"/>
      </w:pPr>
    </w:p>
    <w:p w14:paraId="45F58E59" w14:textId="20E9C695" w:rsidR="00835852" w:rsidRPr="00835852" w:rsidRDefault="001D355F" w:rsidP="00835852">
      <w:pPr>
        <w:pStyle w:val="NoSpacing"/>
        <w:spacing w:line="23" w:lineRule="atLeast"/>
        <w:jc w:val="both"/>
      </w:pPr>
      <w:r w:rsidRPr="00E34F32">
        <w:rPr>
          <w:i/>
        </w:rPr>
        <w:t>Assembly size</w:t>
      </w:r>
      <w:r w:rsidRPr="00E34F32">
        <w:t xml:space="preserve">.  </w:t>
      </w:r>
      <w:r w:rsidR="00835852" w:rsidRPr="00835852">
        <w:t xml:space="preserve">Remains unchanged </w:t>
      </w:r>
      <w:r w:rsidR="00835852">
        <w:t>at</w:t>
      </w:r>
      <w:r w:rsidR="00835852" w:rsidRPr="00835852">
        <w:t xml:space="preserve"> 183 seats.  </w:t>
      </w:r>
    </w:p>
    <w:p w14:paraId="242D4525" w14:textId="1EE4AE0B" w:rsidR="001D355F" w:rsidRPr="00E34F32" w:rsidRDefault="001D355F" w:rsidP="001D355F">
      <w:pPr>
        <w:pStyle w:val="NoSpacing"/>
        <w:spacing w:line="23" w:lineRule="atLeast"/>
        <w:jc w:val="both"/>
      </w:pPr>
    </w:p>
    <w:p w14:paraId="52D5CAA7" w14:textId="52BB2FBB" w:rsidR="00922C8C" w:rsidRPr="00835852" w:rsidRDefault="001D355F" w:rsidP="00922C8C">
      <w:pPr>
        <w:pStyle w:val="NoSpacing"/>
        <w:spacing w:line="23" w:lineRule="atLeast"/>
        <w:jc w:val="both"/>
      </w:pPr>
      <w:r w:rsidRPr="00E34F32">
        <w:rPr>
          <w:i/>
        </w:rPr>
        <w:t>Districts and district magnitude</w:t>
      </w:r>
      <w:r w:rsidRPr="00E34F32">
        <w:t xml:space="preserve">.  </w:t>
      </w:r>
      <w:r w:rsidR="00922C8C" w:rsidRPr="00835852">
        <w:t>The 183 seats are distributed to 43 regional</w:t>
      </w:r>
      <w:r w:rsidR="00922C8C">
        <w:t xml:space="preserve"> electoral districts by LR-Hare; these districts have an average district magnitude of about 4.25. The 9 provincial districts remain, but do now form the intermediate tier. The two upper-tier district are abolished in favour of a district at-large.</w:t>
      </w:r>
    </w:p>
    <w:p w14:paraId="0D0C1F3D" w14:textId="77777777" w:rsidR="001D355F" w:rsidRDefault="001D355F" w:rsidP="001D355F">
      <w:pPr>
        <w:pStyle w:val="NoSpacing"/>
        <w:spacing w:line="23" w:lineRule="atLeast"/>
        <w:jc w:val="both"/>
      </w:pPr>
    </w:p>
    <w:p w14:paraId="3B88B163" w14:textId="77777777" w:rsidR="00922C8C" w:rsidRPr="00922C8C" w:rsidRDefault="001D355F" w:rsidP="00922C8C">
      <w:pPr>
        <w:pStyle w:val="NoSpacing"/>
        <w:spacing w:line="23" w:lineRule="atLeast"/>
        <w:jc w:val="both"/>
      </w:pPr>
      <w:r w:rsidRPr="00E34F32">
        <w:rPr>
          <w:i/>
        </w:rPr>
        <w:t>Nature of votes that can be cast</w:t>
      </w:r>
      <w:r>
        <w:t xml:space="preserve">. </w:t>
      </w:r>
      <w:r w:rsidR="00922C8C" w:rsidRPr="00922C8C">
        <w:t>In each regional district, parties can present lists of candidates. To cast a valid vote, a voter has to indicate which list he/she supports. Additionally, a voter can support one of the candidates on the regional list, as well as write in a candidate (from the same party, within the same province) to cast a preferential vote on the provincial level (the second tier).</w:t>
      </w:r>
    </w:p>
    <w:p w14:paraId="0609EFC5" w14:textId="77777777" w:rsidR="00922C8C" w:rsidRPr="00922C8C" w:rsidRDefault="00922C8C" w:rsidP="00922C8C">
      <w:pPr>
        <w:pStyle w:val="NoSpacing"/>
        <w:spacing w:line="23" w:lineRule="atLeast"/>
      </w:pPr>
    </w:p>
    <w:p w14:paraId="6C45B71C" w14:textId="4523F29B" w:rsidR="00922C8C" w:rsidRPr="00922C8C" w:rsidRDefault="001D355F" w:rsidP="00922C8C">
      <w:pPr>
        <w:pStyle w:val="NoSpacing"/>
        <w:spacing w:line="23" w:lineRule="atLeast"/>
        <w:jc w:val="both"/>
      </w:pPr>
      <w:r w:rsidRPr="00E34F32">
        <w:rPr>
          <w:i/>
        </w:rPr>
        <w:t>Party threshold</w:t>
      </w:r>
      <w:r w:rsidRPr="00E34F32">
        <w:t xml:space="preserve">.  </w:t>
      </w:r>
      <w:r w:rsidR="00922C8C" w:rsidRPr="00922C8C">
        <w:t xml:space="preserve">To obtain a seat at the regional level, a party must, within the region, obtain a number of votes at least equal to the </w:t>
      </w:r>
      <w:r w:rsidR="00922C8C" w:rsidRPr="00922C8C">
        <w:rPr>
          <w:i/>
        </w:rPr>
        <w:t>provincial</w:t>
      </w:r>
      <w:r w:rsidR="00922C8C" w:rsidRPr="00922C8C">
        <w:t xml:space="preserve"> Hare quota (the number of valid votes cast in the province, divided by the total number of seats allocated to the province). To compete for votes at the provincial level (intermediate tier), or national level (upper tier), a party must have obtained either at least one seat in the l</w:t>
      </w:r>
      <w:r w:rsidR="001A206D">
        <w:t>ower tier, or at least four per cent</w:t>
      </w:r>
      <w:r w:rsidR="00922C8C" w:rsidRPr="00922C8C">
        <w:t xml:space="preserve"> of the votes nationwide.</w:t>
      </w:r>
    </w:p>
    <w:p w14:paraId="3749F86B" w14:textId="77777777" w:rsidR="001D355F" w:rsidRPr="00E34F32" w:rsidRDefault="001D355F" w:rsidP="001D355F">
      <w:pPr>
        <w:pStyle w:val="NoSpacing"/>
        <w:spacing w:line="23" w:lineRule="atLeast"/>
        <w:jc w:val="both"/>
      </w:pPr>
    </w:p>
    <w:p w14:paraId="57EB2BA7" w14:textId="7D8FDB67" w:rsidR="00922C8C" w:rsidRDefault="001D355F" w:rsidP="00922C8C">
      <w:pPr>
        <w:pStyle w:val="NoSpacing"/>
        <w:spacing w:line="23" w:lineRule="atLeast"/>
        <w:jc w:val="both"/>
      </w:pPr>
      <w:r w:rsidRPr="00E34F32">
        <w:rPr>
          <w:i/>
        </w:rPr>
        <w:t>Allocation of seats to parties at the lower tier</w:t>
      </w:r>
      <w:r w:rsidRPr="00E34F32">
        <w:t xml:space="preserve">. </w:t>
      </w:r>
      <w:r w:rsidR="00922C8C" w:rsidRPr="00922C8C">
        <w:t>At the level of the province, the intra-provincial Hare quota is calculated. Then, in every region, parties obtain as many seats as times they have completely fulfilled the intra-provincial Hare quota with votes cast within that region.</w:t>
      </w:r>
    </w:p>
    <w:p w14:paraId="61D97935" w14:textId="77777777" w:rsidR="00922C8C" w:rsidRDefault="00922C8C" w:rsidP="00922C8C">
      <w:pPr>
        <w:pStyle w:val="NoSpacing"/>
        <w:spacing w:line="23" w:lineRule="atLeast"/>
      </w:pPr>
    </w:p>
    <w:p w14:paraId="6FBCB2C1" w14:textId="1A9A6AF2" w:rsidR="00922C8C" w:rsidRPr="00922C8C" w:rsidRDefault="00922C8C" w:rsidP="00922C8C">
      <w:pPr>
        <w:pStyle w:val="NoSpacing"/>
        <w:spacing w:line="23" w:lineRule="atLeast"/>
      </w:pPr>
      <w:r w:rsidRPr="00922C8C">
        <w:rPr>
          <w:i/>
        </w:rPr>
        <w:t>Allocation of seats to parties at the intermediate tier</w:t>
      </w:r>
      <w:r>
        <w:t xml:space="preserve">.   </w:t>
      </w:r>
      <w:r w:rsidRPr="00922C8C">
        <w:t>In every province, parties receive as many seats as times they have fulfilled the intra-provincial Hare quota (with all votes cast for that party in the province).</w:t>
      </w:r>
      <w:r w:rsidR="004626AE">
        <w:t xml:space="preserve"> Any seats obtained within the lower tier in this province are subtracted from the number of seats as thus allotted.</w:t>
      </w:r>
      <w:r w:rsidRPr="00922C8C">
        <w:t xml:space="preserve"> Remainders are disregarded.</w:t>
      </w:r>
    </w:p>
    <w:p w14:paraId="476A1750" w14:textId="77777777" w:rsidR="001D355F" w:rsidRPr="00E34F32" w:rsidRDefault="001D355F" w:rsidP="001D355F">
      <w:pPr>
        <w:pStyle w:val="NoSpacing"/>
        <w:spacing w:line="23" w:lineRule="atLeast"/>
        <w:jc w:val="both"/>
      </w:pPr>
    </w:p>
    <w:p w14:paraId="63B0824F" w14:textId="3FC9E33D" w:rsidR="00922C8C" w:rsidRPr="00922C8C" w:rsidRDefault="00922C8C" w:rsidP="00922C8C">
      <w:pPr>
        <w:pStyle w:val="NoSpacing"/>
        <w:spacing w:line="23" w:lineRule="atLeast"/>
        <w:rPr>
          <w:i/>
        </w:rPr>
      </w:pPr>
      <w:r w:rsidRPr="00922C8C">
        <w:rPr>
          <w:i/>
        </w:rPr>
        <w:t>Allocation of seats to parties in the upper tier</w:t>
      </w:r>
      <w:r>
        <w:rPr>
          <w:i/>
        </w:rPr>
        <w:t xml:space="preserve">. </w:t>
      </w:r>
      <w:r w:rsidRPr="00922C8C">
        <w:t>Nation-wide, all votes are cumulated, and then distributed over the parties through LM-</w:t>
      </w:r>
      <w:proofErr w:type="spellStart"/>
      <w:r w:rsidRPr="00922C8C">
        <w:t>D’Hondt</w:t>
      </w:r>
      <w:proofErr w:type="spellEnd"/>
      <w:r w:rsidRPr="00922C8C">
        <w:t>. Seats already received at the lower or intermediate tier are subtracted from the total number of seats a party is entitled to. In case a party has obtained more seats at the lower and intermediate level than that party is entitled to within the upper tier, the party keeps its overhang, which is subtracted from the number of seats other parties are entitled to.  As had been the case with the upper tier in the previous systems, parties posted a distinct list of candidates for this national tier of allocation and the list was entirely closed.  Unlike the upper tier under the previous systems, candidacy on this list was not restricted to candidates also running in lower-tier districts.</w:t>
      </w:r>
    </w:p>
    <w:p w14:paraId="301B09C8" w14:textId="77777777" w:rsidR="001D355F" w:rsidRPr="00E34F32" w:rsidRDefault="001D355F" w:rsidP="001D355F">
      <w:pPr>
        <w:pStyle w:val="NoSpacing"/>
        <w:spacing w:line="23" w:lineRule="atLeast"/>
        <w:jc w:val="both"/>
      </w:pPr>
    </w:p>
    <w:p w14:paraId="02DDF244" w14:textId="47B7CC3C" w:rsidR="00922C8C" w:rsidRPr="00922C8C" w:rsidRDefault="001D355F" w:rsidP="00922C8C">
      <w:pPr>
        <w:pStyle w:val="NoSpacing"/>
        <w:spacing w:line="23" w:lineRule="atLeast"/>
        <w:jc w:val="both"/>
      </w:pPr>
      <w:r w:rsidRPr="00E34F32">
        <w:rPr>
          <w:i/>
        </w:rPr>
        <w:t>Allocation of seats to candidates</w:t>
      </w:r>
      <w:r w:rsidRPr="00E34F32">
        <w:t xml:space="preserve">.  </w:t>
      </w:r>
      <w:r w:rsidR="00922C8C" w:rsidRPr="00922C8C">
        <w:t>First,</w:t>
      </w:r>
      <w:r w:rsidR="00922C8C">
        <w:t xml:space="preserve"> at the regional level,</w:t>
      </w:r>
      <w:r w:rsidR="00922C8C" w:rsidRPr="00922C8C">
        <w:t xml:space="preserve"> all candidates who have either received a number of preferential votes at least equal to half of the intra-provincial Hare quota, or who have received a number of preferential votes at least one sixth of the total number of valid votes cast for that party within the regional district, are pre-selected. These candidates will be awarded seats on the number of preferential votes they have received (starting, of course, with the candidate with the highest number of preferential votes). Any seats not filled through this procedure are filled on the basis of list order.</w:t>
      </w:r>
      <w:r w:rsidR="00922C8C">
        <w:t xml:space="preserve"> At the provincial level, a</w:t>
      </w:r>
      <w:r w:rsidR="00922C8C" w:rsidRPr="00922C8C">
        <w:t>ll candidates who have received, province-wide, a number of preferential votes at least equal to the intra-province Hare quota, are awarded a seat. Any remaining seats are awarded by list order; ignoring those candidates who have already been elected in the lower tier.</w:t>
      </w:r>
    </w:p>
    <w:p w14:paraId="264AE144" w14:textId="77777777" w:rsidR="00705881" w:rsidRDefault="00705881" w:rsidP="001D355F">
      <w:pPr>
        <w:pStyle w:val="NoSpacing"/>
        <w:spacing w:line="23" w:lineRule="atLeast"/>
        <w:jc w:val="both"/>
        <w:rPr>
          <w:i/>
        </w:rPr>
      </w:pPr>
    </w:p>
    <w:p w14:paraId="31B4569B" w14:textId="77777777" w:rsidR="001D355F" w:rsidRDefault="001D355F" w:rsidP="007614A7">
      <w:pPr>
        <w:pStyle w:val="NoSpacing"/>
        <w:spacing w:line="23" w:lineRule="atLeast"/>
        <w:jc w:val="both"/>
      </w:pPr>
    </w:p>
    <w:p w14:paraId="5B89EB8B" w14:textId="77777777" w:rsidR="0028348C" w:rsidRDefault="0028348C" w:rsidP="0028348C">
      <w:pPr>
        <w:pStyle w:val="NoSpacing"/>
        <w:jc w:val="center"/>
      </w:pPr>
      <w:r>
        <w:t>Table [insert number]: Allocation of seats at district [and provincial] level in [year]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gridCol w:w="2893"/>
      </w:tblGrid>
      <w:tr w:rsidR="0028348C" w14:paraId="26C14295" w14:textId="77777777" w:rsidTr="00D30E91">
        <w:tc>
          <w:tcPr>
            <w:tcW w:w="2920" w:type="dxa"/>
            <w:tcBorders>
              <w:bottom w:val="single" w:sz="4" w:space="0" w:color="000000"/>
            </w:tcBorders>
          </w:tcPr>
          <w:p w14:paraId="551E2A68" w14:textId="77777777" w:rsidR="0028348C" w:rsidRPr="00014476" w:rsidRDefault="0028348C" w:rsidP="00D30E91">
            <w:pPr>
              <w:pStyle w:val="NoSpacing"/>
              <w:jc w:val="both"/>
              <w:rPr>
                <w:b/>
              </w:rPr>
            </w:pPr>
            <w:r w:rsidRPr="00014476">
              <w:rPr>
                <w:b/>
              </w:rPr>
              <w:t>Electoral district</w:t>
            </w:r>
          </w:p>
        </w:tc>
        <w:tc>
          <w:tcPr>
            <w:tcW w:w="2908" w:type="dxa"/>
          </w:tcPr>
          <w:p w14:paraId="014DBBBD" w14:textId="77777777" w:rsidR="0028348C" w:rsidRPr="00014476" w:rsidRDefault="0028348C" w:rsidP="00D30E91">
            <w:pPr>
              <w:pStyle w:val="NoSpacing"/>
              <w:jc w:val="both"/>
              <w:rPr>
                <w:b/>
              </w:rPr>
            </w:pPr>
            <w:r w:rsidRPr="00014476">
              <w:rPr>
                <w:b/>
              </w:rPr>
              <w:t>Provincial constituency</w:t>
            </w:r>
          </w:p>
        </w:tc>
        <w:tc>
          <w:tcPr>
            <w:tcW w:w="2893" w:type="dxa"/>
            <w:tcBorders>
              <w:bottom w:val="single" w:sz="4" w:space="0" w:color="000000"/>
            </w:tcBorders>
          </w:tcPr>
          <w:p w14:paraId="1E2800FA" w14:textId="77777777" w:rsidR="0028348C" w:rsidRDefault="0028348C" w:rsidP="00D30E91">
            <w:pPr>
              <w:pStyle w:val="NoSpacing"/>
              <w:jc w:val="both"/>
              <w:rPr>
                <w:b/>
              </w:rPr>
            </w:pPr>
            <w:r w:rsidRPr="00014476">
              <w:rPr>
                <w:b/>
              </w:rPr>
              <w:t>District magnitude</w:t>
            </w:r>
          </w:p>
          <w:p w14:paraId="7FBA3CF3" w14:textId="77777777" w:rsidR="0028348C" w:rsidRPr="00014476" w:rsidRDefault="0028348C" w:rsidP="00D30E91">
            <w:pPr>
              <w:pStyle w:val="NoSpacing"/>
              <w:jc w:val="both"/>
              <w:rPr>
                <w:b/>
              </w:rPr>
            </w:pPr>
          </w:p>
        </w:tc>
      </w:tr>
      <w:tr w:rsidR="00D30E91" w14:paraId="09479C84" w14:textId="77777777" w:rsidTr="00D30E91">
        <w:tc>
          <w:tcPr>
            <w:tcW w:w="2920" w:type="dxa"/>
            <w:tcBorders>
              <w:bottom w:val="nil"/>
            </w:tcBorders>
          </w:tcPr>
          <w:p w14:paraId="5F241995" w14:textId="3FE78BF9" w:rsidR="00D30E91" w:rsidRDefault="00D30E91" w:rsidP="00D30E91">
            <w:pPr>
              <w:pStyle w:val="NoSpacing"/>
              <w:jc w:val="both"/>
            </w:pPr>
            <w:r>
              <w:t xml:space="preserve">Burgenland Nord </w:t>
            </w:r>
          </w:p>
        </w:tc>
        <w:tc>
          <w:tcPr>
            <w:tcW w:w="2908" w:type="dxa"/>
            <w:vMerge w:val="restart"/>
          </w:tcPr>
          <w:p w14:paraId="06F63F9A" w14:textId="1535A37C" w:rsidR="00D30E91" w:rsidRDefault="00D30E91" w:rsidP="00D30E91">
            <w:pPr>
              <w:pStyle w:val="NoSpacing"/>
              <w:jc w:val="both"/>
            </w:pPr>
            <w:r>
              <w:t>Burgenland</w:t>
            </w:r>
          </w:p>
        </w:tc>
        <w:tc>
          <w:tcPr>
            <w:tcW w:w="2893" w:type="dxa"/>
            <w:tcBorders>
              <w:bottom w:val="nil"/>
            </w:tcBorders>
          </w:tcPr>
          <w:p w14:paraId="2FF29B96" w14:textId="69B096E4" w:rsidR="00D30E91" w:rsidRDefault="00D30E91" w:rsidP="00D30E91">
            <w:pPr>
              <w:pStyle w:val="NoSpacing"/>
              <w:jc w:val="both"/>
            </w:pPr>
            <w:r>
              <w:t>3</w:t>
            </w:r>
          </w:p>
        </w:tc>
      </w:tr>
      <w:tr w:rsidR="00D30E91" w14:paraId="387B4B84" w14:textId="77777777" w:rsidTr="004626AE">
        <w:tc>
          <w:tcPr>
            <w:tcW w:w="2920" w:type="dxa"/>
            <w:tcBorders>
              <w:top w:val="nil"/>
              <w:bottom w:val="nil"/>
            </w:tcBorders>
          </w:tcPr>
          <w:p w14:paraId="1B4C3152" w14:textId="7A4D4C29" w:rsidR="00D30E91" w:rsidRDefault="00D30E91" w:rsidP="00D30E91">
            <w:pPr>
              <w:pStyle w:val="NoSpacing"/>
              <w:jc w:val="both"/>
            </w:pPr>
            <w:r>
              <w:t xml:space="preserve">Burgenland </w:t>
            </w:r>
            <w:proofErr w:type="spellStart"/>
            <w:r>
              <w:t>Süd</w:t>
            </w:r>
            <w:proofErr w:type="spellEnd"/>
            <w:r>
              <w:t xml:space="preserve"> </w:t>
            </w:r>
          </w:p>
        </w:tc>
        <w:tc>
          <w:tcPr>
            <w:tcW w:w="2908" w:type="dxa"/>
            <w:vMerge/>
            <w:tcBorders>
              <w:bottom w:val="single" w:sz="4" w:space="0" w:color="auto"/>
            </w:tcBorders>
          </w:tcPr>
          <w:p w14:paraId="550CE790" w14:textId="77777777" w:rsidR="00D30E91" w:rsidRDefault="00D30E91" w:rsidP="00D30E91">
            <w:pPr>
              <w:pStyle w:val="NoSpacing"/>
              <w:jc w:val="both"/>
            </w:pPr>
          </w:p>
        </w:tc>
        <w:tc>
          <w:tcPr>
            <w:tcW w:w="2893" w:type="dxa"/>
            <w:tcBorders>
              <w:top w:val="nil"/>
              <w:bottom w:val="nil"/>
            </w:tcBorders>
          </w:tcPr>
          <w:p w14:paraId="6B1C51CE" w14:textId="3C44B420" w:rsidR="00D30E91" w:rsidRDefault="00D30E91" w:rsidP="00D30E91">
            <w:pPr>
              <w:pStyle w:val="NoSpacing"/>
              <w:jc w:val="both"/>
            </w:pPr>
            <w:r>
              <w:t>4</w:t>
            </w:r>
          </w:p>
        </w:tc>
      </w:tr>
      <w:tr w:rsidR="00D30E91" w14:paraId="20754506" w14:textId="77777777" w:rsidTr="004626AE">
        <w:tc>
          <w:tcPr>
            <w:tcW w:w="2920" w:type="dxa"/>
            <w:tcBorders>
              <w:top w:val="nil"/>
              <w:bottom w:val="nil"/>
            </w:tcBorders>
          </w:tcPr>
          <w:p w14:paraId="6D0CCE35" w14:textId="42E089B6" w:rsidR="00D30E91" w:rsidRDefault="00D30E91" w:rsidP="00D30E91">
            <w:pPr>
              <w:pStyle w:val="NoSpacing"/>
              <w:jc w:val="both"/>
            </w:pPr>
            <w:r>
              <w:t xml:space="preserve">Klagenfurt </w:t>
            </w:r>
          </w:p>
        </w:tc>
        <w:tc>
          <w:tcPr>
            <w:tcW w:w="2908" w:type="dxa"/>
            <w:vMerge w:val="restart"/>
            <w:tcBorders>
              <w:top w:val="single" w:sz="4" w:space="0" w:color="auto"/>
            </w:tcBorders>
          </w:tcPr>
          <w:p w14:paraId="1F4FBD7E" w14:textId="26660A4E" w:rsidR="00D30E91" w:rsidRDefault="00D30E91" w:rsidP="00D30E91">
            <w:pPr>
              <w:pStyle w:val="NoSpacing"/>
              <w:jc w:val="both"/>
            </w:pPr>
            <w:r>
              <w:t>Kärnten</w:t>
            </w:r>
          </w:p>
        </w:tc>
        <w:tc>
          <w:tcPr>
            <w:tcW w:w="2893" w:type="dxa"/>
            <w:tcBorders>
              <w:top w:val="nil"/>
              <w:bottom w:val="nil"/>
            </w:tcBorders>
          </w:tcPr>
          <w:p w14:paraId="51255686" w14:textId="67C0B60B" w:rsidR="00D30E91" w:rsidRDefault="00D30E91" w:rsidP="00D30E91">
            <w:pPr>
              <w:pStyle w:val="NoSpacing"/>
              <w:jc w:val="both"/>
            </w:pPr>
            <w:r>
              <w:t>3</w:t>
            </w:r>
          </w:p>
        </w:tc>
      </w:tr>
      <w:tr w:rsidR="00D30E91" w14:paraId="077A4405" w14:textId="77777777" w:rsidTr="00D30E91">
        <w:tc>
          <w:tcPr>
            <w:tcW w:w="2920" w:type="dxa"/>
            <w:tcBorders>
              <w:top w:val="nil"/>
              <w:bottom w:val="nil"/>
            </w:tcBorders>
          </w:tcPr>
          <w:p w14:paraId="4DE5B1B3" w14:textId="04726276" w:rsidR="00D30E91" w:rsidRDefault="00D30E91" w:rsidP="00D30E91">
            <w:pPr>
              <w:pStyle w:val="NoSpacing"/>
              <w:jc w:val="both"/>
            </w:pPr>
            <w:r>
              <w:t xml:space="preserve">Villach </w:t>
            </w:r>
          </w:p>
        </w:tc>
        <w:tc>
          <w:tcPr>
            <w:tcW w:w="2908" w:type="dxa"/>
            <w:vMerge/>
          </w:tcPr>
          <w:p w14:paraId="7FDEF48B" w14:textId="77777777" w:rsidR="00D30E91" w:rsidRDefault="00D30E91" w:rsidP="00D30E91">
            <w:pPr>
              <w:pStyle w:val="NoSpacing"/>
              <w:jc w:val="both"/>
            </w:pPr>
          </w:p>
        </w:tc>
        <w:tc>
          <w:tcPr>
            <w:tcW w:w="2893" w:type="dxa"/>
            <w:tcBorders>
              <w:top w:val="nil"/>
              <w:bottom w:val="nil"/>
            </w:tcBorders>
          </w:tcPr>
          <w:p w14:paraId="27587481" w14:textId="21C35532" w:rsidR="00D30E91" w:rsidRDefault="00D30E91" w:rsidP="00D30E91">
            <w:pPr>
              <w:pStyle w:val="NoSpacing"/>
              <w:jc w:val="both"/>
            </w:pPr>
            <w:r>
              <w:t>3</w:t>
            </w:r>
          </w:p>
        </w:tc>
      </w:tr>
      <w:tr w:rsidR="00D30E91" w14:paraId="6FD63B32" w14:textId="77777777" w:rsidTr="00D30E91">
        <w:tc>
          <w:tcPr>
            <w:tcW w:w="2920" w:type="dxa"/>
            <w:tcBorders>
              <w:top w:val="nil"/>
              <w:bottom w:val="nil"/>
            </w:tcBorders>
          </w:tcPr>
          <w:p w14:paraId="78902E68" w14:textId="20F445CB" w:rsidR="00D30E91" w:rsidRDefault="00D30E91" w:rsidP="00D30E91">
            <w:pPr>
              <w:pStyle w:val="NoSpacing"/>
              <w:jc w:val="both"/>
            </w:pPr>
            <w:r>
              <w:t xml:space="preserve">Kärnten West </w:t>
            </w:r>
          </w:p>
        </w:tc>
        <w:tc>
          <w:tcPr>
            <w:tcW w:w="2908" w:type="dxa"/>
            <w:vMerge/>
          </w:tcPr>
          <w:p w14:paraId="4E514DA2" w14:textId="77777777" w:rsidR="00D30E91" w:rsidRDefault="00D30E91" w:rsidP="00D30E91">
            <w:pPr>
              <w:pStyle w:val="NoSpacing"/>
              <w:jc w:val="both"/>
            </w:pPr>
          </w:p>
        </w:tc>
        <w:tc>
          <w:tcPr>
            <w:tcW w:w="2893" w:type="dxa"/>
            <w:tcBorders>
              <w:top w:val="nil"/>
              <w:bottom w:val="nil"/>
            </w:tcBorders>
          </w:tcPr>
          <w:p w14:paraId="201C1173" w14:textId="148F475D" w:rsidR="00D30E91" w:rsidRDefault="00D30E91" w:rsidP="00D30E91">
            <w:pPr>
              <w:pStyle w:val="NoSpacing"/>
              <w:jc w:val="both"/>
            </w:pPr>
            <w:r>
              <w:t>3</w:t>
            </w:r>
          </w:p>
        </w:tc>
      </w:tr>
      <w:tr w:rsidR="00D30E91" w14:paraId="73E16432" w14:textId="77777777" w:rsidTr="00D30E91">
        <w:tc>
          <w:tcPr>
            <w:tcW w:w="2920" w:type="dxa"/>
            <w:tcBorders>
              <w:top w:val="nil"/>
              <w:bottom w:val="nil"/>
            </w:tcBorders>
          </w:tcPr>
          <w:p w14:paraId="08A9E5E1" w14:textId="510F8FE1" w:rsidR="00D30E91" w:rsidRDefault="00D30E91" w:rsidP="00D30E91">
            <w:pPr>
              <w:pStyle w:val="NoSpacing"/>
              <w:jc w:val="both"/>
            </w:pPr>
            <w:r>
              <w:t xml:space="preserve">Kärnten </w:t>
            </w:r>
            <w:proofErr w:type="spellStart"/>
            <w:r>
              <w:t>Ost</w:t>
            </w:r>
            <w:proofErr w:type="spellEnd"/>
            <w:r>
              <w:t xml:space="preserve"> </w:t>
            </w:r>
          </w:p>
        </w:tc>
        <w:tc>
          <w:tcPr>
            <w:tcW w:w="2908" w:type="dxa"/>
            <w:vMerge/>
            <w:tcBorders>
              <w:bottom w:val="single" w:sz="4" w:space="0" w:color="auto"/>
            </w:tcBorders>
          </w:tcPr>
          <w:p w14:paraId="78E48DD3" w14:textId="78B20B94" w:rsidR="00D30E91" w:rsidRDefault="00D30E91" w:rsidP="00D30E91">
            <w:pPr>
              <w:pStyle w:val="NoSpacing"/>
              <w:jc w:val="both"/>
            </w:pPr>
          </w:p>
        </w:tc>
        <w:tc>
          <w:tcPr>
            <w:tcW w:w="2893" w:type="dxa"/>
            <w:tcBorders>
              <w:top w:val="nil"/>
              <w:bottom w:val="nil"/>
            </w:tcBorders>
          </w:tcPr>
          <w:p w14:paraId="7321D47B" w14:textId="4F60D52C" w:rsidR="00D30E91" w:rsidRDefault="00D30E91" w:rsidP="00D30E91">
            <w:pPr>
              <w:pStyle w:val="NoSpacing"/>
              <w:jc w:val="both"/>
            </w:pPr>
            <w:r>
              <w:t>4</w:t>
            </w:r>
          </w:p>
        </w:tc>
      </w:tr>
      <w:tr w:rsidR="00D30E91" w14:paraId="64EA44F1" w14:textId="77777777" w:rsidTr="00D30E91">
        <w:tc>
          <w:tcPr>
            <w:tcW w:w="2920" w:type="dxa"/>
            <w:tcBorders>
              <w:top w:val="nil"/>
              <w:bottom w:val="nil"/>
            </w:tcBorders>
          </w:tcPr>
          <w:p w14:paraId="28CDD990" w14:textId="07C87535" w:rsidR="00D30E91" w:rsidRDefault="00D30E91" w:rsidP="00D30E91">
            <w:pPr>
              <w:pStyle w:val="NoSpacing"/>
              <w:jc w:val="both"/>
            </w:pPr>
            <w:proofErr w:type="spellStart"/>
            <w:r>
              <w:t>Weinviertel</w:t>
            </w:r>
            <w:proofErr w:type="spellEnd"/>
            <w:r>
              <w:t xml:space="preserve"> </w:t>
            </w:r>
          </w:p>
        </w:tc>
        <w:tc>
          <w:tcPr>
            <w:tcW w:w="2908" w:type="dxa"/>
            <w:vMerge w:val="restart"/>
            <w:tcBorders>
              <w:top w:val="single" w:sz="4" w:space="0" w:color="auto"/>
            </w:tcBorders>
          </w:tcPr>
          <w:p w14:paraId="7C20257A" w14:textId="3C8D53A7" w:rsidR="00D30E91" w:rsidRDefault="00D30E91" w:rsidP="00D30E91">
            <w:pPr>
              <w:pStyle w:val="NoSpacing"/>
              <w:jc w:val="both"/>
            </w:pPr>
            <w:proofErr w:type="spellStart"/>
            <w:r>
              <w:t>Nieder-österreich</w:t>
            </w:r>
            <w:proofErr w:type="spellEnd"/>
          </w:p>
        </w:tc>
        <w:tc>
          <w:tcPr>
            <w:tcW w:w="2893" w:type="dxa"/>
            <w:tcBorders>
              <w:top w:val="nil"/>
              <w:bottom w:val="nil"/>
            </w:tcBorders>
          </w:tcPr>
          <w:p w14:paraId="784AB40D" w14:textId="0F7B9821" w:rsidR="00D30E91" w:rsidRDefault="00D30E91" w:rsidP="00D30E91">
            <w:pPr>
              <w:pStyle w:val="NoSpacing"/>
              <w:jc w:val="both"/>
            </w:pPr>
            <w:r>
              <w:t>6</w:t>
            </w:r>
          </w:p>
        </w:tc>
      </w:tr>
      <w:tr w:rsidR="00D30E91" w14:paraId="254108D5" w14:textId="77777777" w:rsidTr="00D30E91">
        <w:tc>
          <w:tcPr>
            <w:tcW w:w="2920" w:type="dxa"/>
            <w:tcBorders>
              <w:top w:val="nil"/>
              <w:bottom w:val="nil"/>
            </w:tcBorders>
          </w:tcPr>
          <w:p w14:paraId="0A63B2E3" w14:textId="59CC9E7A" w:rsidR="00D30E91" w:rsidRDefault="0044688D" w:rsidP="00D30E91">
            <w:pPr>
              <w:pStyle w:val="NoSpacing"/>
              <w:jc w:val="both"/>
            </w:pPr>
            <w:proofErr w:type="spellStart"/>
            <w:r>
              <w:t>Waldviertel</w:t>
            </w:r>
            <w:proofErr w:type="spellEnd"/>
            <w:r>
              <w:t xml:space="preserve"> </w:t>
            </w:r>
          </w:p>
        </w:tc>
        <w:tc>
          <w:tcPr>
            <w:tcW w:w="2908" w:type="dxa"/>
            <w:vMerge/>
          </w:tcPr>
          <w:p w14:paraId="2DD26012" w14:textId="7B4904E2" w:rsidR="00D30E91" w:rsidRDefault="00D30E91" w:rsidP="00D30E91">
            <w:pPr>
              <w:pStyle w:val="NoSpacing"/>
              <w:jc w:val="both"/>
            </w:pPr>
          </w:p>
        </w:tc>
        <w:tc>
          <w:tcPr>
            <w:tcW w:w="2893" w:type="dxa"/>
            <w:tcBorders>
              <w:top w:val="nil"/>
              <w:bottom w:val="nil"/>
            </w:tcBorders>
          </w:tcPr>
          <w:p w14:paraId="7ABC4F74" w14:textId="5F36852B" w:rsidR="00D30E91" w:rsidRDefault="00D30E91" w:rsidP="00D30E91">
            <w:pPr>
              <w:pStyle w:val="NoSpacing"/>
              <w:jc w:val="both"/>
            </w:pPr>
            <w:r>
              <w:t>5</w:t>
            </w:r>
          </w:p>
        </w:tc>
      </w:tr>
      <w:tr w:rsidR="00D30E91" w14:paraId="7E20A4EA" w14:textId="77777777" w:rsidTr="00D30E91">
        <w:tc>
          <w:tcPr>
            <w:tcW w:w="2920" w:type="dxa"/>
            <w:tcBorders>
              <w:top w:val="nil"/>
              <w:bottom w:val="nil"/>
            </w:tcBorders>
          </w:tcPr>
          <w:p w14:paraId="4AFC983D" w14:textId="22D1BC45" w:rsidR="00D30E91" w:rsidRDefault="0044688D" w:rsidP="00D30E91">
            <w:pPr>
              <w:pStyle w:val="NoSpacing"/>
              <w:jc w:val="both"/>
            </w:pPr>
            <w:proofErr w:type="spellStart"/>
            <w:r>
              <w:t>Mostviertel</w:t>
            </w:r>
            <w:proofErr w:type="spellEnd"/>
            <w:r>
              <w:t xml:space="preserve"> </w:t>
            </w:r>
          </w:p>
        </w:tc>
        <w:tc>
          <w:tcPr>
            <w:tcW w:w="2908" w:type="dxa"/>
            <w:vMerge/>
          </w:tcPr>
          <w:p w14:paraId="5769333A" w14:textId="77777777" w:rsidR="00D30E91" w:rsidRDefault="00D30E91" w:rsidP="00D30E91">
            <w:pPr>
              <w:pStyle w:val="NoSpacing"/>
              <w:jc w:val="both"/>
            </w:pPr>
          </w:p>
        </w:tc>
        <w:tc>
          <w:tcPr>
            <w:tcW w:w="2893" w:type="dxa"/>
            <w:tcBorders>
              <w:top w:val="nil"/>
              <w:bottom w:val="nil"/>
            </w:tcBorders>
          </w:tcPr>
          <w:p w14:paraId="79DF1474" w14:textId="0BAC87C2" w:rsidR="00D30E91" w:rsidRDefault="00D30E91" w:rsidP="00D30E91">
            <w:pPr>
              <w:pStyle w:val="NoSpacing"/>
              <w:jc w:val="both"/>
            </w:pPr>
            <w:r>
              <w:t>6</w:t>
            </w:r>
          </w:p>
        </w:tc>
      </w:tr>
      <w:tr w:rsidR="00D30E91" w14:paraId="07302EE5" w14:textId="77777777" w:rsidTr="00D30E91">
        <w:tc>
          <w:tcPr>
            <w:tcW w:w="2920" w:type="dxa"/>
            <w:tcBorders>
              <w:top w:val="nil"/>
              <w:bottom w:val="nil"/>
            </w:tcBorders>
          </w:tcPr>
          <w:p w14:paraId="3673BD38" w14:textId="2DA1A40D" w:rsidR="00D30E91" w:rsidRDefault="0044688D" w:rsidP="00D30E91">
            <w:pPr>
              <w:pStyle w:val="NoSpacing"/>
              <w:jc w:val="both"/>
            </w:pPr>
            <w:proofErr w:type="spellStart"/>
            <w:r>
              <w:t>Niederösterreich</w:t>
            </w:r>
            <w:proofErr w:type="spellEnd"/>
            <w:r>
              <w:t xml:space="preserve"> </w:t>
            </w:r>
            <w:proofErr w:type="spellStart"/>
            <w:r>
              <w:t>Mitte</w:t>
            </w:r>
            <w:proofErr w:type="spellEnd"/>
            <w:r>
              <w:t xml:space="preserve"> </w:t>
            </w:r>
          </w:p>
        </w:tc>
        <w:tc>
          <w:tcPr>
            <w:tcW w:w="2908" w:type="dxa"/>
            <w:vMerge/>
          </w:tcPr>
          <w:p w14:paraId="112ED49B" w14:textId="77777777" w:rsidR="00D30E91" w:rsidRDefault="00D30E91" w:rsidP="00D30E91">
            <w:pPr>
              <w:pStyle w:val="NoSpacing"/>
              <w:jc w:val="both"/>
            </w:pPr>
          </w:p>
        </w:tc>
        <w:tc>
          <w:tcPr>
            <w:tcW w:w="2893" w:type="dxa"/>
            <w:tcBorders>
              <w:top w:val="nil"/>
              <w:bottom w:val="nil"/>
            </w:tcBorders>
          </w:tcPr>
          <w:p w14:paraId="4C9EE7D2" w14:textId="74E0D179" w:rsidR="00D30E91" w:rsidRPr="00260591" w:rsidRDefault="00D30E91" w:rsidP="00D30E91">
            <w:pPr>
              <w:pStyle w:val="NoSpacing"/>
              <w:jc w:val="both"/>
              <w:rPr>
                <w:color w:val="000000"/>
              </w:rPr>
            </w:pPr>
            <w:r>
              <w:t>5</w:t>
            </w:r>
          </w:p>
        </w:tc>
      </w:tr>
      <w:tr w:rsidR="00D30E91" w14:paraId="2C6F73BB" w14:textId="77777777" w:rsidTr="00D30E91">
        <w:tc>
          <w:tcPr>
            <w:tcW w:w="2920" w:type="dxa"/>
            <w:tcBorders>
              <w:top w:val="nil"/>
              <w:bottom w:val="nil"/>
            </w:tcBorders>
          </w:tcPr>
          <w:p w14:paraId="488EA588" w14:textId="4614C6A9" w:rsidR="00D30E91" w:rsidRDefault="0044688D" w:rsidP="00D30E91">
            <w:pPr>
              <w:pStyle w:val="NoSpacing"/>
              <w:jc w:val="both"/>
            </w:pPr>
            <w:proofErr w:type="spellStart"/>
            <w:r>
              <w:t>Niederösterreich</w:t>
            </w:r>
            <w:proofErr w:type="spellEnd"/>
            <w:r>
              <w:t xml:space="preserve"> </w:t>
            </w:r>
            <w:proofErr w:type="spellStart"/>
            <w:r>
              <w:t>Süd</w:t>
            </w:r>
            <w:proofErr w:type="spellEnd"/>
            <w:r>
              <w:t xml:space="preserve"> </w:t>
            </w:r>
          </w:p>
        </w:tc>
        <w:tc>
          <w:tcPr>
            <w:tcW w:w="2908" w:type="dxa"/>
            <w:vMerge w:val="restart"/>
            <w:tcBorders>
              <w:top w:val="nil"/>
            </w:tcBorders>
          </w:tcPr>
          <w:p w14:paraId="23712EB8" w14:textId="63DEA93A" w:rsidR="00D30E91" w:rsidRDefault="00D30E91" w:rsidP="00D30E91">
            <w:pPr>
              <w:pStyle w:val="NoSpacing"/>
              <w:jc w:val="both"/>
            </w:pPr>
            <w:proofErr w:type="spellStart"/>
            <w:r>
              <w:t>Nieder-österreich</w:t>
            </w:r>
            <w:proofErr w:type="spellEnd"/>
          </w:p>
        </w:tc>
        <w:tc>
          <w:tcPr>
            <w:tcW w:w="2893" w:type="dxa"/>
            <w:tcBorders>
              <w:top w:val="nil"/>
              <w:bottom w:val="nil"/>
            </w:tcBorders>
          </w:tcPr>
          <w:p w14:paraId="481A1A4A" w14:textId="6FD11168" w:rsidR="00D30E91" w:rsidRPr="00260591" w:rsidRDefault="00D30E91" w:rsidP="00D30E91">
            <w:pPr>
              <w:pStyle w:val="NoSpacing"/>
              <w:jc w:val="both"/>
              <w:rPr>
                <w:color w:val="000000"/>
              </w:rPr>
            </w:pPr>
            <w:r>
              <w:t>4</w:t>
            </w:r>
          </w:p>
        </w:tc>
      </w:tr>
      <w:tr w:rsidR="00D30E91" w14:paraId="2961AF90" w14:textId="77777777" w:rsidTr="00D30E91">
        <w:tc>
          <w:tcPr>
            <w:tcW w:w="2920" w:type="dxa"/>
            <w:tcBorders>
              <w:top w:val="nil"/>
              <w:bottom w:val="nil"/>
            </w:tcBorders>
          </w:tcPr>
          <w:p w14:paraId="243B4F80" w14:textId="386C5F02" w:rsidR="00D30E91" w:rsidRDefault="0044688D" w:rsidP="00D30E91">
            <w:pPr>
              <w:pStyle w:val="NoSpacing"/>
              <w:jc w:val="both"/>
            </w:pPr>
            <w:r>
              <w:t>Wien-</w:t>
            </w:r>
            <w:proofErr w:type="spellStart"/>
            <w:r>
              <w:t>Umgebung</w:t>
            </w:r>
            <w:proofErr w:type="spellEnd"/>
            <w:r>
              <w:t xml:space="preserve"> </w:t>
            </w:r>
          </w:p>
        </w:tc>
        <w:tc>
          <w:tcPr>
            <w:tcW w:w="2908" w:type="dxa"/>
            <w:vMerge/>
          </w:tcPr>
          <w:p w14:paraId="1265A10B" w14:textId="77777777" w:rsidR="00D30E91" w:rsidRDefault="00D30E91" w:rsidP="00D30E91">
            <w:pPr>
              <w:pStyle w:val="NoSpacing"/>
              <w:jc w:val="both"/>
            </w:pPr>
          </w:p>
        </w:tc>
        <w:tc>
          <w:tcPr>
            <w:tcW w:w="2893" w:type="dxa"/>
            <w:tcBorders>
              <w:top w:val="nil"/>
              <w:bottom w:val="nil"/>
            </w:tcBorders>
          </w:tcPr>
          <w:p w14:paraId="5FDFD7AB" w14:textId="4295A5C3" w:rsidR="00D30E91" w:rsidRPr="00260591" w:rsidRDefault="00D30E91" w:rsidP="00D30E91">
            <w:pPr>
              <w:pStyle w:val="NoSpacing"/>
              <w:jc w:val="both"/>
              <w:rPr>
                <w:color w:val="000000"/>
              </w:rPr>
            </w:pPr>
            <w:r>
              <w:t>5</w:t>
            </w:r>
          </w:p>
        </w:tc>
      </w:tr>
      <w:tr w:rsidR="00D30E91" w14:paraId="53A61B49" w14:textId="77777777" w:rsidTr="00D30E91">
        <w:tc>
          <w:tcPr>
            <w:tcW w:w="2920" w:type="dxa"/>
            <w:tcBorders>
              <w:top w:val="nil"/>
              <w:bottom w:val="nil"/>
            </w:tcBorders>
          </w:tcPr>
          <w:p w14:paraId="06B88D88" w14:textId="285D34B7" w:rsidR="00D30E91" w:rsidRDefault="00D30E91" w:rsidP="00D30E91">
            <w:pPr>
              <w:pStyle w:val="NoSpacing"/>
              <w:jc w:val="both"/>
            </w:pPr>
            <w:proofErr w:type="spellStart"/>
            <w:r w:rsidRPr="008263F6">
              <w:t>Niederösterreich</w:t>
            </w:r>
            <w:proofErr w:type="spellEnd"/>
            <w:r w:rsidRPr="008263F6">
              <w:t xml:space="preserve"> </w:t>
            </w:r>
            <w:proofErr w:type="spellStart"/>
            <w:r w:rsidRPr="008263F6">
              <w:t>Süd</w:t>
            </w:r>
            <w:r w:rsidR="0044688D">
              <w:t>-Ost</w:t>
            </w:r>
            <w:proofErr w:type="spellEnd"/>
            <w:r w:rsidR="0044688D">
              <w:t xml:space="preserve"> </w:t>
            </w:r>
          </w:p>
        </w:tc>
        <w:tc>
          <w:tcPr>
            <w:tcW w:w="2908" w:type="dxa"/>
            <w:vMerge/>
          </w:tcPr>
          <w:p w14:paraId="711A4C88" w14:textId="77777777" w:rsidR="00D30E91" w:rsidRDefault="00D30E91" w:rsidP="00D30E91">
            <w:pPr>
              <w:pStyle w:val="NoSpacing"/>
              <w:jc w:val="both"/>
            </w:pPr>
          </w:p>
        </w:tc>
        <w:tc>
          <w:tcPr>
            <w:tcW w:w="2893" w:type="dxa"/>
            <w:tcBorders>
              <w:top w:val="nil"/>
              <w:bottom w:val="nil"/>
            </w:tcBorders>
          </w:tcPr>
          <w:p w14:paraId="18F6EB1B" w14:textId="020501BC" w:rsidR="00D30E91" w:rsidRPr="00260591" w:rsidRDefault="00D30E91" w:rsidP="00D30E91">
            <w:pPr>
              <w:pStyle w:val="NoSpacing"/>
              <w:jc w:val="both"/>
              <w:rPr>
                <w:color w:val="000000"/>
              </w:rPr>
            </w:pPr>
            <w:r>
              <w:t>4</w:t>
            </w:r>
          </w:p>
        </w:tc>
      </w:tr>
      <w:tr w:rsidR="00D30E91" w14:paraId="14FBEB37" w14:textId="77777777" w:rsidTr="00D30E91">
        <w:tc>
          <w:tcPr>
            <w:tcW w:w="2920" w:type="dxa"/>
            <w:tcBorders>
              <w:top w:val="nil"/>
              <w:bottom w:val="nil"/>
            </w:tcBorders>
          </w:tcPr>
          <w:p w14:paraId="7DA0C088" w14:textId="062A0BE9" w:rsidR="00D30E91" w:rsidRDefault="0044688D" w:rsidP="00D30E91">
            <w:pPr>
              <w:pStyle w:val="NoSpacing"/>
              <w:jc w:val="both"/>
            </w:pPr>
            <w:r>
              <w:lastRenderedPageBreak/>
              <w:t xml:space="preserve">Linz und </w:t>
            </w:r>
            <w:proofErr w:type="spellStart"/>
            <w:r>
              <w:t>Umgebung</w:t>
            </w:r>
            <w:proofErr w:type="spellEnd"/>
          </w:p>
        </w:tc>
        <w:tc>
          <w:tcPr>
            <w:tcW w:w="2908" w:type="dxa"/>
            <w:vMerge w:val="restart"/>
          </w:tcPr>
          <w:p w14:paraId="1B072655" w14:textId="443CDD96" w:rsidR="00D30E91" w:rsidRDefault="00D30E91" w:rsidP="00D30E91">
            <w:pPr>
              <w:pStyle w:val="NoSpacing"/>
              <w:jc w:val="both"/>
            </w:pPr>
            <w:proofErr w:type="spellStart"/>
            <w:r>
              <w:t>Ober-österreich</w:t>
            </w:r>
            <w:proofErr w:type="spellEnd"/>
          </w:p>
        </w:tc>
        <w:tc>
          <w:tcPr>
            <w:tcW w:w="2893" w:type="dxa"/>
            <w:tcBorders>
              <w:top w:val="nil"/>
              <w:bottom w:val="nil"/>
            </w:tcBorders>
          </w:tcPr>
          <w:p w14:paraId="7C564758" w14:textId="15203F40" w:rsidR="00D30E91" w:rsidRPr="00260591" w:rsidRDefault="00D30E91" w:rsidP="00D30E91">
            <w:pPr>
              <w:pStyle w:val="NoSpacing"/>
              <w:jc w:val="both"/>
              <w:rPr>
                <w:color w:val="000000"/>
              </w:rPr>
            </w:pPr>
            <w:r>
              <w:t>7</w:t>
            </w:r>
          </w:p>
        </w:tc>
      </w:tr>
      <w:tr w:rsidR="00D30E91" w14:paraId="793CFBB3" w14:textId="77777777" w:rsidTr="00D30E91">
        <w:tc>
          <w:tcPr>
            <w:tcW w:w="2920" w:type="dxa"/>
            <w:tcBorders>
              <w:top w:val="nil"/>
              <w:bottom w:val="nil"/>
            </w:tcBorders>
          </w:tcPr>
          <w:p w14:paraId="4260806E" w14:textId="2A4A0268" w:rsidR="00D30E91" w:rsidRDefault="0044688D" w:rsidP="00D30E91">
            <w:pPr>
              <w:pStyle w:val="NoSpacing"/>
              <w:jc w:val="both"/>
            </w:pPr>
            <w:proofErr w:type="spellStart"/>
            <w:r>
              <w:t>Innviertel</w:t>
            </w:r>
            <w:proofErr w:type="spellEnd"/>
          </w:p>
        </w:tc>
        <w:tc>
          <w:tcPr>
            <w:tcW w:w="2908" w:type="dxa"/>
            <w:vMerge/>
          </w:tcPr>
          <w:p w14:paraId="0B2BD069" w14:textId="77777777" w:rsidR="00D30E91" w:rsidRDefault="00D30E91" w:rsidP="00D30E91">
            <w:pPr>
              <w:pStyle w:val="NoSpacing"/>
              <w:jc w:val="both"/>
            </w:pPr>
          </w:p>
        </w:tc>
        <w:tc>
          <w:tcPr>
            <w:tcW w:w="2893" w:type="dxa"/>
            <w:tcBorders>
              <w:top w:val="nil"/>
              <w:bottom w:val="nil"/>
            </w:tcBorders>
          </w:tcPr>
          <w:p w14:paraId="2AE6F475" w14:textId="11272557" w:rsidR="00D30E91" w:rsidRPr="00260591" w:rsidRDefault="00D30E91" w:rsidP="00D30E91">
            <w:pPr>
              <w:pStyle w:val="NoSpacing"/>
              <w:jc w:val="both"/>
              <w:rPr>
                <w:color w:val="000000"/>
              </w:rPr>
            </w:pPr>
            <w:r>
              <w:t>5</w:t>
            </w:r>
          </w:p>
        </w:tc>
      </w:tr>
      <w:tr w:rsidR="00D30E91" w14:paraId="4234EF8B" w14:textId="77777777" w:rsidTr="00D30E91">
        <w:tc>
          <w:tcPr>
            <w:tcW w:w="2920" w:type="dxa"/>
            <w:tcBorders>
              <w:top w:val="nil"/>
              <w:bottom w:val="nil"/>
            </w:tcBorders>
          </w:tcPr>
          <w:p w14:paraId="327C6E25" w14:textId="6BE9563A" w:rsidR="00D30E91" w:rsidRDefault="0044688D" w:rsidP="00D30E91">
            <w:pPr>
              <w:pStyle w:val="NoSpacing"/>
              <w:jc w:val="both"/>
            </w:pPr>
            <w:proofErr w:type="spellStart"/>
            <w:r>
              <w:t>Hausruckviertel</w:t>
            </w:r>
            <w:proofErr w:type="spellEnd"/>
          </w:p>
        </w:tc>
        <w:tc>
          <w:tcPr>
            <w:tcW w:w="2908" w:type="dxa"/>
            <w:vMerge/>
          </w:tcPr>
          <w:p w14:paraId="6A9A57C2" w14:textId="77777777" w:rsidR="00D30E91" w:rsidRDefault="00D30E91" w:rsidP="00D30E91">
            <w:pPr>
              <w:pStyle w:val="NoSpacing"/>
              <w:jc w:val="both"/>
            </w:pPr>
          </w:p>
        </w:tc>
        <w:tc>
          <w:tcPr>
            <w:tcW w:w="2893" w:type="dxa"/>
            <w:tcBorders>
              <w:top w:val="nil"/>
              <w:bottom w:val="nil"/>
            </w:tcBorders>
          </w:tcPr>
          <w:p w14:paraId="3E2590E8" w14:textId="25D02FBB" w:rsidR="00D30E91" w:rsidRPr="00260591" w:rsidRDefault="00D30E91" w:rsidP="00D30E91">
            <w:pPr>
              <w:pStyle w:val="NoSpacing"/>
              <w:jc w:val="both"/>
              <w:rPr>
                <w:color w:val="000000"/>
              </w:rPr>
            </w:pPr>
            <w:r>
              <w:t>8</w:t>
            </w:r>
          </w:p>
        </w:tc>
      </w:tr>
      <w:tr w:rsidR="00D30E91" w14:paraId="12F9F046" w14:textId="77777777" w:rsidTr="00D30E91">
        <w:tc>
          <w:tcPr>
            <w:tcW w:w="2920" w:type="dxa"/>
            <w:tcBorders>
              <w:top w:val="nil"/>
              <w:bottom w:val="nil"/>
            </w:tcBorders>
          </w:tcPr>
          <w:p w14:paraId="32A92B05" w14:textId="00D777FE" w:rsidR="00D30E91" w:rsidRDefault="0044688D" w:rsidP="00D30E91">
            <w:pPr>
              <w:pStyle w:val="NoSpacing"/>
              <w:jc w:val="both"/>
            </w:pPr>
            <w:proofErr w:type="spellStart"/>
            <w:r>
              <w:t>Traunviertel</w:t>
            </w:r>
            <w:proofErr w:type="spellEnd"/>
          </w:p>
        </w:tc>
        <w:tc>
          <w:tcPr>
            <w:tcW w:w="2908" w:type="dxa"/>
            <w:vMerge/>
          </w:tcPr>
          <w:p w14:paraId="1EE42314" w14:textId="77777777" w:rsidR="00D30E91" w:rsidRDefault="00D30E91" w:rsidP="00D30E91">
            <w:pPr>
              <w:pStyle w:val="NoSpacing"/>
              <w:jc w:val="both"/>
            </w:pPr>
          </w:p>
        </w:tc>
        <w:tc>
          <w:tcPr>
            <w:tcW w:w="2893" w:type="dxa"/>
            <w:tcBorders>
              <w:top w:val="nil"/>
              <w:bottom w:val="nil"/>
            </w:tcBorders>
          </w:tcPr>
          <w:p w14:paraId="31227BF3" w14:textId="3EC3EA75" w:rsidR="00D30E91" w:rsidRPr="00260591" w:rsidRDefault="00D30E91" w:rsidP="00D30E91">
            <w:pPr>
              <w:pStyle w:val="NoSpacing"/>
              <w:jc w:val="both"/>
              <w:rPr>
                <w:color w:val="000000"/>
              </w:rPr>
            </w:pPr>
            <w:r>
              <w:t>6</w:t>
            </w:r>
          </w:p>
        </w:tc>
      </w:tr>
      <w:tr w:rsidR="00D30E91" w14:paraId="4323B5CA" w14:textId="77777777" w:rsidTr="00D30E91">
        <w:tc>
          <w:tcPr>
            <w:tcW w:w="2920" w:type="dxa"/>
            <w:tcBorders>
              <w:top w:val="nil"/>
              <w:bottom w:val="nil"/>
            </w:tcBorders>
          </w:tcPr>
          <w:p w14:paraId="7614E42A" w14:textId="7B6A3426" w:rsidR="00D30E91" w:rsidRDefault="0044688D" w:rsidP="00D30E91">
            <w:pPr>
              <w:pStyle w:val="NoSpacing"/>
              <w:jc w:val="both"/>
            </w:pPr>
            <w:proofErr w:type="spellStart"/>
            <w:r>
              <w:t>Mühlviertel</w:t>
            </w:r>
            <w:proofErr w:type="spellEnd"/>
          </w:p>
        </w:tc>
        <w:tc>
          <w:tcPr>
            <w:tcW w:w="2908" w:type="dxa"/>
            <w:vMerge/>
          </w:tcPr>
          <w:p w14:paraId="1A822156" w14:textId="77777777" w:rsidR="00D30E91" w:rsidRDefault="00D30E91" w:rsidP="00D30E91">
            <w:pPr>
              <w:pStyle w:val="NoSpacing"/>
              <w:jc w:val="both"/>
            </w:pPr>
          </w:p>
        </w:tc>
        <w:tc>
          <w:tcPr>
            <w:tcW w:w="2893" w:type="dxa"/>
            <w:tcBorders>
              <w:top w:val="nil"/>
              <w:bottom w:val="nil"/>
            </w:tcBorders>
          </w:tcPr>
          <w:p w14:paraId="0D45A04F" w14:textId="7D0655F4" w:rsidR="00D30E91" w:rsidRPr="00260591" w:rsidRDefault="00D30E91" w:rsidP="00D30E91">
            <w:pPr>
              <w:pStyle w:val="NoSpacing"/>
              <w:jc w:val="both"/>
              <w:rPr>
                <w:color w:val="000000"/>
              </w:rPr>
            </w:pPr>
            <w:r>
              <w:t>6</w:t>
            </w:r>
          </w:p>
        </w:tc>
      </w:tr>
      <w:tr w:rsidR="00D30E91" w14:paraId="1EAB0962" w14:textId="77777777" w:rsidTr="00D30E91">
        <w:tc>
          <w:tcPr>
            <w:tcW w:w="2920" w:type="dxa"/>
            <w:tcBorders>
              <w:top w:val="nil"/>
              <w:bottom w:val="nil"/>
            </w:tcBorders>
          </w:tcPr>
          <w:p w14:paraId="616CBEB4" w14:textId="1E72B1C0" w:rsidR="00D30E91" w:rsidRDefault="0044688D" w:rsidP="00D30E91">
            <w:pPr>
              <w:pStyle w:val="NoSpacing"/>
              <w:jc w:val="both"/>
            </w:pPr>
            <w:r>
              <w:t xml:space="preserve">Salzburg </w:t>
            </w:r>
            <w:proofErr w:type="spellStart"/>
            <w:r>
              <w:t>Stadt</w:t>
            </w:r>
            <w:proofErr w:type="spellEnd"/>
          </w:p>
        </w:tc>
        <w:tc>
          <w:tcPr>
            <w:tcW w:w="2908" w:type="dxa"/>
            <w:vMerge w:val="restart"/>
          </w:tcPr>
          <w:p w14:paraId="23DCEF09" w14:textId="6E0D8B7F" w:rsidR="00D30E91" w:rsidRDefault="00D30E91" w:rsidP="00D30E91">
            <w:pPr>
              <w:pStyle w:val="NoSpacing"/>
              <w:jc w:val="both"/>
            </w:pPr>
            <w:proofErr w:type="spellStart"/>
            <w:r>
              <w:t>Salzburgerland</w:t>
            </w:r>
            <w:proofErr w:type="spellEnd"/>
          </w:p>
        </w:tc>
        <w:tc>
          <w:tcPr>
            <w:tcW w:w="2893" w:type="dxa"/>
            <w:tcBorders>
              <w:top w:val="nil"/>
              <w:bottom w:val="nil"/>
            </w:tcBorders>
          </w:tcPr>
          <w:p w14:paraId="6DCAF878" w14:textId="771C6E78" w:rsidR="00D30E91" w:rsidRPr="00260591" w:rsidRDefault="00D30E91" w:rsidP="00D30E91">
            <w:pPr>
              <w:pStyle w:val="NoSpacing"/>
              <w:jc w:val="both"/>
              <w:rPr>
                <w:color w:val="000000"/>
              </w:rPr>
            </w:pPr>
            <w:r>
              <w:t>3</w:t>
            </w:r>
          </w:p>
        </w:tc>
      </w:tr>
      <w:tr w:rsidR="00D30E91" w14:paraId="7991DCD3" w14:textId="77777777" w:rsidTr="00D30E91">
        <w:tc>
          <w:tcPr>
            <w:tcW w:w="2920" w:type="dxa"/>
            <w:tcBorders>
              <w:top w:val="nil"/>
              <w:bottom w:val="nil"/>
            </w:tcBorders>
          </w:tcPr>
          <w:p w14:paraId="65219BF4" w14:textId="6E982D8E" w:rsidR="00D30E91" w:rsidRDefault="0044688D" w:rsidP="00D30E91">
            <w:pPr>
              <w:pStyle w:val="NoSpacing"/>
              <w:jc w:val="both"/>
            </w:pPr>
            <w:proofErr w:type="spellStart"/>
            <w:r>
              <w:t>Flachgau</w:t>
            </w:r>
            <w:proofErr w:type="spellEnd"/>
            <w:r>
              <w:t>/</w:t>
            </w:r>
            <w:proofErr w:type="spellStart"/>
            <w:r>
              <w:t>Tennengau</w:t>
            </w:r>
            <w:proofErr w:type="spellEnd"/>
          </w:p>
        </w:tc>
        <w:tc>
          <w:tcPr>
            <w:tcW w:w="2908" w:type="dxa"/>
            <w:vMerge/>
          </w:tcPr>
          <w:p w14:paraId="5568C4DE" w14:textId="77777777" w:rsidR="00D30E91" w:rsidRDefault="00D30E91" w:rsidP="00D30E91">
            <w:pPr>
              <w:pStyle w:val="NoSpacing"/>
              <w:jc w:val="both"/>
            </w:pPr>
          </w:p>
        </w:tc>
        <w:tc>
          <w:tcPr>
            <w:tcW w:w="2893" w:type="dxa"/>
            <w:tcBorders>
              <w:top w:val="nil"/>
              <w:bottom w:val="nil"/>
            </w:tcBorders>
          </w:tcPr>
          <w:p w14:paraId="2F5561B3" w14:textId="18C6E31D" w:rsidR="00D30E91" w:rsidRPr="00260591" w:rsidRDefault="00D30E91" w:rsidP="00D30E91">
            <w:pPr>
              <w:pStyle w:val="NoSpacing"/>
              <w:jc w:val="both"/>
              <w:rPr>
                <w:color w:val="000000"/>
              </w:rPr>
            </w:pPr>
            <w:r>
              <w:t>4</w:t>
            </w:r>
          </w:p>
        </w:tc>
      </w:tr>
      <w:tr w:rsidR="00D30E91" w14:paraId="590D2D5D" w14:textId="77777777" w:rsidTr="00D30E91">
        <w:tc>
          <w:tcPr>
            <w:tcW w:w="2920" w:type="dxa"/>
            <w:tcBorders>
              <w:top w:val="nil"/>
              <w:bottom w:val="nil"/>
            </w:tcBorders>
          </w:tcPr>
          <w:p w14:paraId="0EFD0C9C" w14:textId="076CFA7E" w:rsidR="00D30E91" w:rsidRDefault="0044688D" w:rsidP="00D30E91">
            <w:pPr>
              <w:pStyle w:val="NoSpacing"/>
              <w:jc w:val="both"/>
            </w:pPr>
            <w:proofErr w:type="spellStart"/>
            <w:r>
              <w:t>Lungau</w:t>
            </w:r>
            <w:proofErr w:type="spellEnd"/>
            <w:r>
              <w:t>/</w:t>
            </w:r>
            <w:proofErr w:type="spellStart"/>
            <w:r>
              <w:t>Pinzgau</w:t>
            </w:r>
            <w:proofErr w:type="spellEnd"/>
            <w:r>
              <w:t>/</w:t>
            </w:r>
            <w:proofErr w:type="spellStart"/>
            <w:r>
              <w:t>Pongau</w:t>
            </w:r>
            <w:proofErr w:type="spellEnd"/>
          </w:p>
        </w:tc>
        <w:tc>
          <w:tcPr>
            <w:tcW w:w="2908" w:type="dxa"/>
            <w:vMerge/>
          </w:tcPr>
          <w:p w14:paraId="1CD96FB3" w14:textId="77777777" w:rsidR="00D30E91" w:rsidRDefault="00D30E91" w:rsidP="00D30E91">
            <w:pPr>
              <w:pStyle w:val="NoSpacing"/>
              <w:jc w:val="both"/>
            </w:pPr>
          </w:p>
        </w:tc>
        <w:tc>
          <w:tcPr>
            <w:tcW w:w="2893" w:type="dxa"/>
            <w:tcBorders>
              <w:top w:val="nil"/>
              <w:bottom w:val="nil"/>
            </w:tcBorders>
          </w:tcPr>
          <w:p w14:paraId="5C9EF440" w14:textId="21038A35" w:rsidR="00D30E91" w:rsidRPr="00260591" w:rsidRDefault="00D30E91" w:rsidP="00D30E91">
            <w:pPr>
              <w:pStyle w:val="NoSpacing"/>
              <w:jc w:val="both"/>
              <w:rPr>
                <w:color w:val="000000"/>
              </w:rPr>
            </w:pPr>
            <w:r>
              <w:t>4</w:t>
            </w:r>
          </w:p>
        </w:tc>
      </w:tr>
      <w:tr w:rsidR="00D30E91" w14:paraId="5A224644" w14:textId="77777777" w:rsidTr="00D30E91">
        <w:tc>
          <w:tcPr>
            <w:tcW w:w="2920" w:type="dxa"/>
            <w:tcBorders>
              <w:top w:val="nil"/>
              <w:bottom w:val="nil"/>
            </w:tcBorders>
          </w:tcPr>
          <w:p w14:paraId="516F5B07" w14:textId="22AE86B7" w:rsidR="00D30E91" w:rsidRDefault="0044688D" w:rsidP="00D30E91">
            <w:pPr>
              <w:pStyle w:val="NoSpacing"/>
              <w:jc w:val="both"/>
            </w:pPr>
            <w:r>
              <w:t>Graz</w:t>
            </w:r>
          </w:p>
        </w:tc>
        <w:tc>
          <w:tcPr>
            <w:tcW w:w="2908" w:type="dxa"/>
            <w:vMerge w:val="restart"/>
          </w:tcPr>
          <w:p w14:paraId="38040D0F" w14:textId="18AD7655" w:rsidR="00D30E91" w:rsidRDefault="00D30E91" w:rsidP="00D30E91">
            <w:pPr>
              <w:pStyle w:val="NoSpacing"/>
              <w:jc w:val="both"/>
            </w:pPr>
            <w:proofErr w:type="spellStart"/>
            <w:r>
              <w:t>Steiermark</w:t>
            </w:r>
            <w:proofErr w:type="spellEnd"/>
          </w:p>
        </w:tc>
        <w:tc>
          <w:tcPr>
            <w:tcW w:w="2893" w:type="dxa"/>
            <w:tcBorders>
              <w:top w:val="nil"/>
              <w:bottom w:val="nil"/>
            </w:tcBorders>
          </w:tcPr>
          <w:p w14:paraId="0E75D969" w14:textId="1FD9CF59" w:rsidR="00D30E91" w:rsidRPr="00260591" w:rsidRDefault="00D30E91" w:rsidP="00D30E91">
            <w:pPr>
              <w:pStyle w:val="NoSpacing"/>
              <w:jc w:val="both"/>
              <w:rPr>
                <w:color w:val="000000"/>
              </w:rPr>
            </w:pPr>
            <w:r>
              <w:t>5</w:t>
            </w:r>
          </w:p>
        </w:tc>
      </w:tr>
      <w:tr w:rsidR="00D30E91" w14:paraId="12669321" w14:textId="77777777" w:rsidTr="00D30E91">
        <w:tc>
          <w:tcPr>
            <w:tcW w:w="2920" w:type="dxa"/>
            <w:tcBorders>
              <w:top w:val="nil"/>
              <w:bottom w:val="nil"/>
            </w:tcBorders>
          </w:tcPr>
          <w:p w14:paraId="5D1FAF7E" w14:textId="11ED6BB5" w:rsidR="00D30E91" w:rsidRDefault="0044688D" w:rsidP="00D30E91">
            <w:pPr>
              <w:pStyle w:val="NoSpacing"/>
              <w:jc w:val="both"/>
            </w:pPr>
            <w:proofErr w:type="spellStart"/>
            <w:r>
              <w:t>Steiermark</w:t>
            </w:r>
            <w:proofErr w:type="spellEnd"/>
            <w:r>
              <w:t xml:space="preserve"> </w:t>
            </w:r>
            <w:proofErr w:type="spellStart"/>
            <w:r>
              <w:t>Mitte</w:t>
            </w:r>
            <w:proofErr w:type="spellEnd"/>
          </w:p>
        </w:tc>
        <w:tc>
          <w:tcPr>
            <w:tcW w:w="2908" w:type="dxa"/>
            <w:vMerge/>
          </w:tcPr>
          <w:p w14:paraId="239C6A0A" w14:textId="77777777" w:rsidR="00D30E91" w:rsidRDefault="00D30E91" w:rsidP="00D30E91">
            <w:pPr>
              <w:pStyle w:val="NoSpacing"/>
              <w:jc w:val="both"/>
            </w:pPr>
          </w:p>
        </w:tc>
        <w:tc>
          <w:tcPr>
            <w:tcW w:w="2893" w:type="dxa"/>
            <w:tcBorders>
              <w:top w:val="nil"/>
              <w:bottom w:val="nil"/>
            </w:tcBorders>
          </w:tcPr>
          <w:p w14:paraId="429CBF60" w14:textId="01F456BD" w:rsidR="00D30E91" w:rsidRPr="00260591" w:rsidRDefault="00D30E91" w:rsidP="00D30E91">
            <w:pPr>
              <w:pStyle w:val="NoSpacing"/>
              <w:jc w:val="both"/>
              <w:rPr>
                <w:color w:val="000000"/>
              </w:rPr>
            </w:pPr>
            <w:r>
              <w:t>4</w:t>
            </w:r>
          </w:p>
        </w:tc>
      </w:tr>
      <w:tr w:rsidR="00D30E91" w14:paraId="5E21AF3A" w14:textId="77777777" w:rsidTr="00D30E91">
        <w:tc>
          <w:tcPr>
            <w:tcW w:w="2920" w:type="dxa"/>
            <w:tcBorders>
              <w:top w:val="nil"/>
              <w:bottom w:val="nil"/>
            </w:tcBorders>
          </w:tcPr>
          <w:p w14:paraId="1131FE1D" w14:textId="2856D09E" w:rsidR="00D30E91" w:rsidRDefault="0044688D" w:rsidP="00D30E91">
            <w:pPr>
              <w:pStyle w:val="NoSpacing"/>
              <w:jc w:val="both"/>
            </w:pPr>
            <w:proofErr w:type="spellStart"/>
            <w:r>
              <w:t>Steiermark</w:t>
            </w:r>
            <w:proofErr w:type="spellEnd"/>
            <w:r>
              <w:t xml:space="preserve"> </w:t>
            </w:r>
            <w:proofErr w:type="spellStart"/>
            <w:r>
              <w:t>Süd</w:t>
            </w:r>
            <w:proofErr w:type="spellEnd"/>
          </w:p>
        </w:tc>
        <w:tc>
          <w:tcPr>
            <w:tcW w:w="2908" w:type="dxa"/>
            <w:vMerge/>
          </w:tcPr>
          <w:p w14:paraId="45EE4D37" w14:textId="77777777" w:rsidR="00D30E91" w:rsidRDefault="00D30E91" w:rsidP="00D30E91">
            <w:pPr>
              <w:pStyle w:val="NoSpacing"/>
              <w:jc w:val="both"/>
            </w:pPr>
          </w:p>
        </w:tc>
        <w:tc>
          <w:tcPr>
            <w:tcW w:w="2893" w:type="dxa"/>
            <w:tcBorders>
              <w:top w:val="nil"/>
              <w:bottom w:val="nil"/>
            </w:tcBorders>
          </w:tcPr>
          <w:p w14:paraId="62151709" w14:textId="15B03621" w:rsidR="00D30E91" w:rsidRPr="00260591" w:rsidRDefault="00D30E91" w:rsidP="00D30E91">
            <w:pPr>
              <w:pStyle w:val="NoSpacing"/>
              <w:jc w:val="both"/>
              <w:rPr>
                <w:color w:val="000000"/>
              </w:rPr>
            </w:pPr>
            <w:r>
              <w:t>3</w:t>
            </w:r>
          </w:p>
        </w:tc>
      </w:tr>
      <w:tr w:rsidR="00D30E91" w14:paraId="1734AA1F" w14:textId="77777777" w:rsidTr="00D30E91">
        <w:tc>
          <w:tcPr>
            <w:tcW w:w="2920" w:type="dxa"/>
            <w:tcBorders>
              <w:top w:val="nil"/>
              <w:bottom w:val="nil"/>
            </w:tcBorders>
          </w:tcPr>
          <w:p w14:paraId="5D1A70CD" w14:textId="7CAF4246" w:rsidR="00D30E91" w:rsidRDefault="00D30E91" w:rsidP="00D30E91">
            <w:pPr>
              <w:pStyle w:val="NoSpacing"/>
              <w:jc w:val="both"/>
            </w:pPr>
            <w:proofErr w:type="spellStart"/>
            <w:r w:rsidRPr="008263F6">
              <w:t>Steiermark</w:t>
            </w:r>
            <w:proofErr w:type="spellEnd"/>
            <w:r w:rsidRPr="008263F6">
              <w:t xml:space="preserve"> </w:t>
            </w:r>
            <w:proofErr w:type="spellStart"/>
            <w:r w:rsidRPr="008263F6">
              <w:t>Süd</w:t>
            </w:r>
            <w:r w:rsidR="0044688D">
              <w:t>-Ost</w:t>
            </w:r>
            <w:proofErr w:type="spellEnd"/>
          </w:p>
        </w:tc>
        <w:tc>
          <w:tcPr>
            <w:tcW w:w="2908" w:type="dxa"/>
            <w:vMerge/>
          </w:tcPr>
          <w:p w14:paraId="5A665950" w14:textId="77777777" w:rsidR="00D30E91" w:rsidRDefault="00D30E91" w:rsidP="00D30E91">
            <w:pPr>
              <w:pStyle w:val="NoSpacing"/>
              <w:jc w:val="both"/>
            </w:pPr>
          </w:p>
        </w:tc>
        <w:tc>
          <w:tcPr>
            <w:tcW w:w="2893" w:type="dxa"/>
            <w:tcBorders>
              <w:top w:val="nil"/>
              <w:bottom w:val="nil"/>
            </w:tcBorders>
          </w:tcPr>
          <w:p w14:paraId="237D4109" w14:textId="24193C93" w:rsidR="00D30E91" w:rsidRPr="00260591" w:rsidRDefault="00D30E91" w:rsidP="00D30E91">
            <w:pPr>
              <w:pStyle w:val="NoSpacing"/>
              <w:jc w:val="both"/>
              <w:rPr>
                <w:color w:val="000000"/>
              </w:rPr>
            </w:pPr>
            <w:r>
              <w:t>3</w:t>
            </w:r>
          </w:p>
        </w:tc>
      </w:tr>
      <w:tr w:rsidR="00D30E91" w14:paraId="72BEBBE4" w14:textId="77777777" w:rsidTr="00D30E91">
        <w:tc>
          <w:tcPr>
            <w:tcW w:w="2920" w:type="dxa"/>
            <w:tcBorders>
              <w:top w:val="nil"/>
              <w:bottom w:val="nil"/>
            </w:tcBorders>
          </w:tcPr>
          <w:p w14:paraId="6322F18D" w14:textId="3875403C" w:rsidR="00D30E91" w:rsidRDefault="0044688D" w:rsidP="00D30E91">
            <w:pPr>
              <w:pStyle w:val="NoSpacing"/>
              <w:jc w:val="both"/>
            </w:pPr>
            <w:proofErr w:type="spellStart"/>
            <w:r>
              <w:t>Steiermark</w:t>
            </w:r>
            <w:proofErr w:type="spellEnd"/>
            <w:r>
              <w:t xml:space="preserve"> </w:t>
            </w:r>
            <w:proofErr w:type="spellStart"/>
            <w:r>
              <w:t>Ost</w:t>
            </w:r>
            <w:proofErr w:type="spellEnd"/>
          </w:p>
        </w:tc>
        <w:tc>
          <w:tcPr>
            <w:tcW w:w="2908" w:type="dxa"/>
            <w:vMerge/>
          </w:tcPr>
          <w:p w14:paraId="4E998D3B" w14:textId="77777777" w:rsidR="00D30E91" w:rsidRDefault="00D30E91" w:rsidP="00D30E91">
            <w:pPr>
              <w:pStyle w:val="NoSpacing"/>
              <w:jc w:val="both"/>
            </w:pPr>
          </w:p>
        </w:tc>
        <w:tc>
          <w:tcPr>
            <w:tcW w:w="2893" w:type="dxa"/>
            <w:tcBorders>
              <w:top w:val="nil"/>
              <w:bottom w:val="nil"/>
            </w:tcBorders>
          </w:tcPr>
          <w:p w14:paraId="73CBF68F" w14:textId="7735A0CD" w:rsidR="00D30E91" w:rsidRPr="00260591" w:rsidRDefault="00D30E91" w:rsidP="00D30E91">
            <w:pPr>
              <w:pStyle w:val="NoSpacing"/>
              <w:jc w:val="both"/>
              <w:rPr>
                <w:color w:val="000000"/>
              </w:rPr>
            </w:pPr>
            <w:r>
              <w:t>4</w:t>
            </w:r>
          </w:p>
        </w:tc>
      </w:tr>
      <w:tr w:rsidR="00D30E91" w14:paraId="155D2483" w14:textId="77777777" w:rsidTr="00D30E91">
        <w:tc>
          <w:tcPr>
            <w:tcW w:w="2920" w:type="dxa"/>
            <w:tcBorders>
              <w:top w:val="nil"/>
              <w:bottom w:val="nil"/>
            </w:tcBorders>
          </w:tcPr>
          <w:p w14:paraId="292526C3" w14:textId="6C4C1A01" w:rsidR="00D30E91" w:rsidRDefault="0044688D" w:rsidP="00D30E91">
            <w:pPr>
              <w:pStyle w:val="NoSpacing"/>
              <w:jc w:val="both"/>
            </w:pPr>
            <w:proofErr w:type="spellStart"/>
            <w:r>
              <w:t>Steiermark</w:t>
            </w:r>
            <w:proofErr w:type="spellEnd"/>
            <w:r>
              <w:t xml:space="preserve"> Nord</w:t>
            </w:r>
          </w:p>
        </w:tc>
        <w:tc>
          <w:tcPr>
            <w:tcW w:w="2908" w:type="dxa"/>
            <w:vMerge/>
          </w:tcPr>
          <w:p w14:paraId="114CE15B" w14:textId="77777777" w:rsidR="00D30E91" w:rsidRDefault="00D30E91" w:rsidP="00D30E91">
            <w:pPr>
              <w:pStyle w:val="NoSpacing"/>
              <w:jc w:val="both"/>
            </w:pPr>
          </w:p>
        </w:tc>
        <w:tc>
          <w:tcPr>
            <w:tcW w:w="2893" w:type="dxa"/>
            <w:tcBorders>
              <w:top w:val="nil"/>
              <w:bottom w:val="nil"/>
            </w:tcBorders>
          </w:tcPr>
          <w:p w14:paraId="4D6E23B8" w14:textId="5F66CAA9" w:rsidR="00D30E91" w:rsidRPr="00260591" w:rsidRDefault="00D30E91" w:rsidP="00D30E91">
            <w:pPr>
              <w:pStyle w:val="NoSpacing"/>
              <w:jc w:val="both"/>
              <w:rPr>
                <w:color w:val="000000"/>
              </w:rPr>
            </w:pPr>
            <w:r>
              <w:t>3</w:t>
            </w:r>
          </w:p>
        </w:tc>
      </w:tr>
      <w:tr w:rsidR="00D30E91" w14:paraId="70C389EA" w14:textId="77777777" w:rsidTr="00D30E91">
        <w:tc>
          <w:tcPr>
            <w:tcW w:w="2920" w:type="dxa"/>
            <w:tcBorders>
              <w:top w:val="nil"/>
              <w:bottom w:val="nil"/>
            </w:tcBorders>
          </w:tcPr>
          <w:p w14:paraId="09031AA2" w14:textId="592DF856" w:rsidR="00D30E91" w:rsidRDefault="0044688D" w:rsidP="00D30E91">
            <w:pPr>
              <w:pStyle w:val="NoSpacing"/>
              <w:jc w:val="both"/>
            </w:pPr>
            <w:proofErr w:type="spellStart"/>
            <w:r>
              <w:t>Steiermark</w:t>
            </w:r>
            <w:proofErr w:type="spellEnd"/>
            <w:r>
              <w:t xml:space="preserve"> Nord-West</w:t>
            </w:r>
          </w:p>
        </w:tc>
        <w:tc>
          <w:tcPr>
            <w:tcW w:w="2908" w:type="dxa"/>
            <w:vMerge/>
          </w:tcPr>
          <w:p w14:paraId="572161FC" w14:textId="77777777" w:rsidR="00D30E91" w:rsidRDefault="00D30E91" w:rsidP="00D30E91">
            <w:pPr>
              <w:pStyle w:val="NoSpacing"/>
              <w:jc w:val="both"/>
            </w:pPr>
          </w:p>
        </w:tc>
        <w:tc>
          <w:tcPr>
            <w:tcW w:w="2893" w:type="dxa"/>
            <w:tcBorders>
              <w:top w:val="nil"/>
              <w:bottom w:val="nil"/>
            </w:tcBorders>
          </w:tcPr>
          <w:p w14:paraId="36B8F609" w14:textId="0579AEB5" w:rsidR="00D30E91" w:rsidRPr="00260591" w:rsidRDefault="00D30E91" w:rsidP="00D30E91">
            <w:pPr>
              <w:pStyle w:val="NoSpacing"/>
              <w:jc w:val="both"/>
              <w:rPr>
                <w:color w:val="000000"/>
              </w:rPr>
            </w:pPr>
            <w:r>
              <w:t>4</w:t>
            </w:r>
          </w:p>
        </w:tc>
      </w:tr>
      <w:tr w:rsidR="00D30E91" w14:paraId="6A67A228" w14:textId="77777777" w:rsidTr="00D30E91">
        <w:tc>
          <w:tcPr>
            <w:tcW w:w="2920" w:type="dxa"/>
            <w:tcBorders>
              <w:top w:val="nil"/>
              <w:bottom w:val="nil"/>
            </w:tcBorders>
          </w:tcPr>
          <w:p w14:paraId="111C1AEB" w14:textId="6188A25F" w:rsidR="00D30E91" w:rsidRDefault="0044688D" w:rsidP="00D30E91">
            <w:pPr>
              <w:pStyle w:val="NoSpacing"/>
              <w:jc w:val="both"/>
            </w:pPr>
            <w:proofErr w:type="spellStart"/>
            <w:r>
              <w:t>Steiermark</w:t>
            </w:r>
            <w:proofErr w:type="spellEnd"/>
            <w:r>
              <w:t xml:space="preserve"> West</w:t>
            </w:r>
          </w:p>
        </w:tc>
        <w:tc>
          <w:tcPr>
            <w:tcW w:w="2908" w:type="dxa"/>
            <w:vMerge/>
          </w:tcPr>
          <w:p w14:paraId="7E416550" w14:textId="77777777" w:rsidR="00D30E91" w:rsidRDefault="00D30E91" w:rsidP="00D30E91">
            <w:pPr>
              <w:pStyle w:val="NoSpacing"/>
              <w:jc w:val="both"/>
            </w:pPr>
          </w:p>
        </w:tc>
        <w:tc>
          <w:tcPr>
            <w:tcW w:w="2893" w:type="dxa"/>
            <w:tcBorders>
              <w:top w:val="nil"/>
              <w:bottom w:val="nil"/>
            </w:tcBorders>
          </w:tcPr>
          <w:p w14:paraId="2DD89F65" w14:textId="28300C27" w:rsidR="00D30E91" w:rsidRPr="00260591" w:rsidRDefault="00D30E91" w:rsidP="00D30E91">
            <w:pPr>
              <w:pStyle w:val="NoSpacing"/>
              <w:jc w:val="both"/>
              <w:rPr>
                <w:color w:val="000000"/>
              </w:rPr>
            </w:pPr>
            <w:r>
              <w:t>3</w:t>
            </w:r>
          </w:p>
        </w:tc>
      </w:tr>
      <w:tr w:rsidR="00D30E91" w14:paraId="348D11B5" w14:textId="77777777" w:rsidTr="00D30E91">
        <w:tc>
          <w:tcPr>
            <w:tcW w:w="2920" w:type="dxa"/>
            <w:tcBorders>
              <w:top w:val="nil"/>
              <w:bottom w:val="nil"/>
            </w:tcBorders>
          </w:tcPr>
          <w:p w14:paraId="0BCD9C16" w14:textId="28D24516" w:rsidR="00D30E91" w:rsidRDefault="0044688D" w:rsidP="00D30E91">
            <w:pPr>
              <w:pStyle w:val="NoSpacing"/>
              <w:jc w:val="both"/>
            </w:pPr>
            <w:r>
              <w:t>Innsbruck</w:t>
            </w:r>
          </w:p>
        </w:tc>
        <w:tc>
          <w:tcPr>
            <w:tcW w:w="2908" w:type="dxa"/>
            <w:vMerge w:val="restart"/>
          </w:tcPr>
          <w:p w14:paraId="69E9B295" w14:textId="51A163A2" w:rsidR="00D30E91" w:rsidRDefault="00D30E91" w:rsidP="00D30E91">
            <w:pPr>
              <w:pStyle w:val="NoSpacing"/>
              <w:jc w:val="both"/>
            </w:pPr>
            <w:r>
              <w:t>Tirol</w:t>
            </w:r>
          </w:p>
        </w:tc>
        <w:tc>
          <w:tcPr>
            <w:tcW w:w="2893" w:type="dxa"/>
            <w:tcBorders>
              <w:top w:val="nil"/>
              <w:bottom w:val="nil"/>
            </w:tcBorders>
          </w:tcPr>
          <w:p w14:paraId="4574FFFB" w14:textId="564F0910" w:rsidR="00D30E91" w:rsidRPr="00260591" w:rsidRDefault="00D30E91" w:rsidP="00D30E91">
            <w:pPr>
              <w:pStyle w:val="NoSpacing"/>
              <w:jc w:val="both"/>
              <w:rPr>
                <w:color w:val="000000"/>
              </w:rPr>
            </w:pPr>
            <w:r>
              <w:t>3</w:t>
            </w:r>
          </w:p>
        </w:tc>
      </w:tr>
      <w:tr w:rsidR="00D30E91" w14:paraId="250B7FB7" w14:textId="77777777" w:rsidTr="00D30E91">
        <w:tc>
          <w:tcPr>
            <w:tcW w:w="2920" w:type="dxa"/>
            <w:tcBorders>
              <w:top w:val="nil"/>
              <w:bottom w:val="nil"/>
            </w:tcBorders>
          </w:tcPr>
          <w:p w14:paraId="410195B7" w14:textId="576F3103" w:rsidR="00D30E91" w:rsidRDefault="0044688D" w:rsidP="00D30E91">
            <w:pPr>
              <w:pStyle w:val="NoSpacing"/>
              <w:jc w:val="both"/>
            </w:pPr>
            <w:r>
              <w:t>Innsbruck-Land</w:t>
            </w:r>
          </w:p>
        </w:tc>
        <w:tc>
          <w:tcPr>
            <w:tcW w:w="2908" w:type="dxa"/>
            <w:vMerge/>
          </w:tcPr>
          <w:p w14:paraId="74D951D0" w14:textId="77777777" w:rsidR="00D30E91" w:rsidRDefault="00D30E91" w:rsidP="00D30E91">
            <w:pPr>
              <w:pStyle w:val="NoSpacing"/>
              <w:jc w:val="both"/>
            </w:pPr>
          </w:p>
        </w:tc>
        <w:tc>
          <w:tcPr>
            <w:tcW w:w="2893" w:type="dxa"/>
            <w:tcBorders>
              <w:top w:val="nil"/>
              <w:bottom w:val="nil"/>
            </w:tcBorders>
          </w:tcPr>
          <w:p w14:paraId="50248B94" w14:textId="311B7CEF" w:rsidR="00D30E91" w:rsidRPr="00260591" w:rsidRDefault="00D30E91" w:rsidP="00D30E91">
            <w:pPr>
              <w:pStyle w:val="NoSpacing"/>
              <w:jc w:val="both"/>
              <w:rPr>
                <w:color w:val="000000"/>
              </w:rPr>
            </w:pPr>
            <w:r>
              <w:t>5</w:t>
            </w:r>
          </w:p>
        </w:tc>
      </w:tr>
      <w:tr w:rsidR="00D30E91" w14:paraId="1949E846" w14:textId="77777777" w:rsidTr="00D30E91">
        <w:tc>
          <w:tcPr>
            <w:tcW w:w="2920" w:type="dxa"/>
            <w:tcBorders>
              <w:top w:val="nil"/>
              <w:bottom w:val="nil"/>
            </w:tcBorders>
          </w:tcPr>
          <w:p w14:paraId="48F82A4B" w14:textId="5916CD80" w:rsidR="00D30E91" w:rsidRDefault="00D30E91" w:rsidP="00D30E91">
            <w:pPr>
              <w:pStyle w:val="NoSpacing"/>
              <w:jc w:val="both"/>
            </w:pPr>
            <w:proofErr w:type="spellStart"/>
            <w:r>
              <w:t>Unterlan</w:t>
            </w:r>
            <w:r w:rsidR="0044688D">
              <w:t>d</w:t>
            </w:r>
            <w:proofErr w:type="spellEnd"/>
          </w:p>
        </w:tc>
        <w:tc>
          <w:tcPr>
            <w:tcW w:w="2908" w:type="dxa"/>
            <w:vMerge/>
          </w:tcPr>
          <w:p w14:paraId="737B5B1B" w14:textId="77777777" w:rsidR="00D30E91" w:rsidRDefault="00D30E91" w:rsidP="00D30E91">
            <w:pPr>
              <w:pStyle w:val="NoSpacing"/>
              <w:jc w:val="both"/>
            </w:pPr>
          </w:p>
        </w:tc>
        <w:tc>
          <w:tcPr>
            <w:tcW w:w="2893" w:type="dxa"/>
            <w:tcBorders>
              <w:top w:val="nil"/>
              <w:bottom w:val="nil"/>
            </w:tcBorders>
          </w:tcPr>
          <w:p w14:paraId="5E630F2C" w14:textId="0694B9AA" w:rsidR="00D30E91" w:rsidRPr="00260591" w:rsidRDefault="00D30E91" w:rsidP="00D30E91">
            <w:pPr>
              <w:pStyle w:val="NoSpacing"/>
              <w:jc w:val="both"/>
              <w:rPr>
                <w:color w:val="000000"/>
              </w:rPr>
            </w:pPr>
            <w:r>
              <w:t>3</w:t>
            </w:r>
          </w:p>
        </w:tc>
      </w:tr>
      <w:tr w:rsidR="00D30E91" w14:paraId="6BEE222D" w14:textId="77777777" w:rsidTr="00D30E91">
        <w:tc>
          <w:tcPr>
            <w:tcW w:w="2920" w:type="dxa"/>
            <w:tcBorders>
              <w:top w:val="nil"/>
              <w:bottom w:val="nil"/>
            </w:tcBorders>
          </w:tcPr>
          <w:p w14:paraId="7D7FB6EE" w14:textId="762D059F" w:rsidR="00D30E91" w:rsidRDefault="0044688D" w:rsidP="00D30E91">
            <w:pPr>
              <w:pStyle w:val="NoSpacing"/>
              <w:jc w:val="both"/>
            </w:pPr>
            <w:proofErr w:type="spellStart"/>
            <w:r>
              <w:t>Oberland</w:t>
            </w:r>
            <w:proofErr w:type="spellEnd"/>
            <w:r>
              <w:t xml:space="preserve"> </w:t>
            </w:r>
          </w:p>
        </w:tc>
        <w:tc>
          <w:tcPr>
            <w:tcW w:w="2908" w:type="dxa"/>
            <w:vMerge/>
          </w:tcPr>
          <w:p w14:paraId="2799C60B" w14:textId="77777777" w:rsidR="00D30E91" w:rsidRDefault="00D30E91" w:rsidP="00D30E91">
            <w:pPr>
              <w:pStyle w:val="NoSpacing"/>
              <w:jc w:val="both"/>
            </w:pPr>
          </w:p>
        </w:tc>
        <w:tc>
          <w:tcPr>
            <w:tcW w:w="2893" w:type="dxa"/>
            <w:tcBorders>
              <w:top w:val="nil"/>
              <w:bottom w:val="nil"/>
            </w:tcBorders>
          </w:tcPr>
          <w:p w14:paraId="514F57F5" w14:textId="12A36442" w:rsidR="00D30E91" w:rsidRPr="00260591" w:rsidRDefault="00D30E91" w:rsidP="00D30E91">
            <w:pPr>
              <w:pStyle w:val="NoSpacing"/>
              <w:jc w:val="both"/>
              <w:rPr>
                <w:color w:val="000000"/>
              </w:rPr>
            </w:pPr>
            <w:r>
              <w:t>3</w:t>
            </w:r>
          </w:p>
        </w:tc>
      </w:tr>
      <w:tr w:rsidR="00D30E91" w14:paraId="2D818DF4" w14:textId="77777777" w:rsidTr="00D30E91">
        <w:tc>
          <w:tcPr>
            <w:tcW w:w="2920" w:type="dxa"/>
            <w:tcBorders>
              <w:top w:val="nil"/>
              <w:bottom w:val="nil"/>
            </w:tcBorders>
          </w:tcPr>
          <w:p w14:paraId="4FA3E555" w14:textId="4BE74FD5" w:rsidR="00D30E91" w:rsidRDefault="0044688D" w:rsidP="00D30E91">
            <w:pPr>
              <w:pStyle w:val="NoSpacing"/>
              <w:jc w:val="both"/>
            </w:pPr>
            <w:proofErr w:type="spellStart"/>
            <w:r>
              <w:t>Osttirol</w:t>
            </w:r>
            <w:proofErr w:type="spellEnd"/>
          </w:p>
        </w:tc>
        <w:tc>
          <w:tcPr>
            <w:tcW w:w="2908" w:type="dxa"/>
            <w:vMerge/>
          </w:tcPr>
          <w:p w14:paraId="5DA1C53E" w14:textId="77777777" w:rsidR="00D30E91" w:rsidRDefault="00D30E91" w:rsidP="00D30E91">
            <w:pPr>
              <w:pStyle w:val="NoSpacing"/>
              <w:jc w:val="both"/>
            </w:pPr>
          </w:p>
        </w:tc>
        <w:tc>
          <w:tcPr>
            <w:tcW w:w="2893" w:type="dxa"/>
            <w:tcBorders>
              <w:top w:val="nil"/>
              <w:bottom w:val="nil"/>
            </w:tcBorders>
          </w:tcPr>
          <w:p w14:paraId="2218D3C9" w14:textId="214A05FB" w:rsidR="00D30E91" w:rsidRPr="00260591" w:rsidRDefault="00D30E91" w:rsidP="00D30E91">
            <w:pPr>
              <w:pStyle w:val="NoSpacing"/>
              <w:jc w:val="both"/>
              <w:rPr>
                <w:color w:val="000000"/>
              </w:rPr>
            </w:pPr>
            <w:r>
              <w:t>1</w:t>
            </w:r>
          </w:p>
        </w:tc>
      </w:tr>
      <w:tr w:rsidR="00D30E91" w14:paraId="2C44BDD5" w14:textId="77777777" w:rsidTr="00D30E91">
        <w:tc>
          <w:tcPr>
            <w:tcW w:w="2920" w:type="dxa"/>
            <w:tcBorders>
              <w:top w:val="nil"/>
              <w:bottom w:val="nil"/>
            </w:tcBorders>
          </w:tcPr>
          <w:p w14:paraId="47D0441E" w14:textId="19F3C4A9" w:rsidR="00D30E91" w:rsidRDefault="0044688D" w:rsidP="00D30E91">
            <w:pPr>
              <w:pStyle w:val="NoSpacing"/>
              <w:jc w:val="both"/>
            </w:pPr>
            <w:r>
              <w:t>Vorarlberg-Nord</w:t>
            </w:r>
          </w:p>
        </w:tc>
        <w:tc>
          <w:tcPr>
            <w:tcW w:w="2908" w:type="dxa"/>
            <w:vMerge w:val="restart"/>
          </w:tcPr>
          <w:p w14:paraId="1BD20D0A" w14:textId="37782601" w:rsidR="00D30E91" w:rsidRDefault="00D30E91" w:rsidP="00D30E91">
            <w:pPr>
              <w:pStyle w:val="NoSpacing"/>
              <w:jc w:val="both"/>
            </w:pPr>
            <w:r>
              <w:t>Vorarlberg</w:t>
            </w:r>
          </w:p>
        </w:tc>
        <w:tc>
          <w:tcPr>
            <w:tcW w:w="2893" w:type="dxa"/>
            <w:tcBorders>
              <w:top w:val="nil"/>
              <w:bottom w:val="nil"/>
            </w:tcBorders>
          </w:tcPr>
          <w:p w14:paraId="644AFFD0" w14:textId="2FD42508" w:rsidR="00D30E91" w:rsidRPr="00260591" w:rsidRDefault="00D30E91" w:rsidP="00D30E91">
            <w:pPr>
              <w:pStyle w:val="NoSpacing"/>
              <w:jc w:val="both"/>
              <w:rPr>
                <w:color w:val="000000"/>
              </w:rPr>
            </w:pPr>
            <w:r>
              <w:t>4</w:t>
            </w:r>
          </w:p>
        </w:tc>
      </w:tr>
      <w:tr w:rsidR="00D30E91" w14:paraId="398CF6DD" w14:textId="77777777" w:rsidTr="00D30E91">
        <w:tc>
          <w:tcPr>
            <w:tcW w:w="2920" w:type="dxa"/>
            <w:tcBorders>
              <w:top w:val="nil"/>
              <w:bottom w:val="nil"/>
            </w:tcBorders>
          </w:tcPr>
          <w:p w14:paraId="3433D752" w14:textId="29681DF9" w:rsidR="00D30E91" w:rsidRDefault="0044688D" w:rsidP="00D30E91">
            <w:pPr>
              <w:pStyle w:val="NoSpacing"/>
              <w:jc w:val="both"/>
            </w:pPr>
            <w:r>
              <w:t>Vorarlberg-</w:t>
            </w:r>
            <w:proofErr w:type="spellStart"/>
            <w:r>
              <w:t>Süd</w:t>
            </w:r>
            <w:proofErr w:type="spellEnd"/>
          </w:p>
        </w:tc>
        <w:tc>
          <w:tcPr>
            <w:tcW w:w="2908" w:type="dxa"/>
            <w:vMerge/>
          </w:tcPr>
          <w:p w14:paraId="43D83F9A" w14:textId="77777777" w:rsidR="00D30E91" w:rsidRDefault="00D30E91" w:rsidP="00D30E91">
            <w:pPr>
              <w:pStyle w:val="NoSpacing"/>
              <w:jc w:val="both"/>
            </w:pPr>
          </w:p>
        </w:tc>
        <w:tc>
          <w:tcPr>
            <w:tcW w:w="2893" w:type="dxa"/>
            <w:tcBorders>
              <w:top w:val="nil"/>
              <w:bottom w:val="nil"/>
            </w:tcBorders>
          </w:tcPr>
          <w:p w14:paraId="5A0CD67A" w14:textId="789D7C3E" w:rsidR="00D30E91" w:rsidRPr="00260591" w:rsidRDefault="00D30E91" w:rsidP="00D30E91">
            <w:pPr>
              <w:pStyle w:val="NoSpacing"/>
              <w:jc w:val="both"/>
              <w:rPr>
                <w:color w:val="000000"/>
              </w:rPr>
            </w:pPr>
            <w:r>
              <w:t>3</w:t>
            </w:r>
          </w:p>
        </w:tc>
      </w:tr>
      <w:tr w:rsidR="00D30E91" w14:paraId="08B8E379" w14:textId="77777777" w:rsidTr="00D30E91">
        <w:tc>
          <w:tcPr>
            <w:tcW w:w="2920" w:type="dxa"/>
            <w:tcBorders>
              <w:top w:val="nil"/>
              <w:bottom w:val="nil"/>
            </w:tcBorders>
          </w:tcPr>
          <w:p w14:paraId="1486B7FB" w14:textId="62B24944" w:rsidR="00D30E91" w:rsidRDefault="0044688D" w:rsidP="00D30E91">
            <w:pPr>
              <w:pStyle w:val="NoSpacing"/>
              <w:jc w:val="both"/>
            </w:pPr>
            <w:r>
              <w:t xml:space="preserve">Wien </w:t>
            </w:r>
            <w:proofErr w:type="spellStart"/>
            <w:r>
              <w:t>Innen-Süd</w:t>
            </w:r>
            <w:proofErr w:type="spellEnd"/>
          </w:p>
        </w:tc>
        <w:tc>
          <w:tcPr>
            <w:tcW w:w="2908" w:type="dxa"/>
            <w:vMerge w:val="restart"/>
          </w:tcPr>
          <w:p w14:paraId="0F4CC79E" w14:textId="1756BA46" w:rsidR="00D30E91" w:rsidRDefault="00D30E91" w:rsidP="00D30E91">
            <w:pPr>
              <w:pStyle w:val="NoSpacing"/>
              <w:jc w:val="both"/>
            </w:pPr>
            <w:r>
              <w:t>Wien</w:t>
            </w:r>
          </w:p>
        </w:tc>
        <w:tc>
          <w:tcPr>
            <w:tcW w:w="2893" w:type="dxa"/>
            <w:tcBorders>
              <w:top w:val="nil"/>
              <w:bottom w:val="nil"/>
            </w:tcBorders>
          </w:tcPr>
          <w:p w14:paraId="0F92AB0E" w14:textId="4CB45CA5" w:rsidR="00D30E91" w:rsidRPr="00260591" w:rsidRDefault="00D30E91" w:rsidP="00D30E91">
            <w:pPr>
              <w:pStyle w:val="NoSpacing"/>
              <w:jc w:val="both"/>
              <w:rPr>
                <w:color w:val="000000"/>
              </w:rPr>
            </w:pPr>
            <w:r>
              <w:t>4</w:t>
            </w:r>
          </w:p>
        </w:tc>
      </w:tr>
      <w:tr w:rsidR="00D30E91" w14:paraId="3D76666A" w14:textId="77777777" w:rsidTr="00D30E91">
        <w:tc>
          <w:tcPr>
            <w:tcW w:w="2920" w:type="dxa"/>
            <w:tcBorders>
              <w:top w:val="nil"/>
              <w:bottom w:val="nil"/>
            </w:tcBorders>
          </w:tcPr>
          <w:p w14:paraId="1438B369" w14:textId="10F92BD9" w:rsidR="00D30E91" w:rsidRDefault="0044688D" w:rsidP="00D30E91">
            <w:pPr>
              <w:pStyle w:val="NoSpacing"/>
              <w:jc w:val="both"/>
            </w:pPr>
            <w:r>
              <w:t xml:space="preserve">Wien </w:t>
            </w:r>
            <w:proofErr w:type="spellStart"/>
            <w:r>
              <w:t>Innen</w:t>
            </w:r>
            <w:proofErr w:type="spellEnd"/>
            <w:r>
              <w:t>-West</w:t>
            </w:r>
          </w:p>
        </w:tc>
        <w:tc>
          <w:tcPr>
            <w:tcW w:w="2908" w:type="dxa"/>
            <w:vMerge/>
          </w:tcPr>
          <w:p w14:paraId="5E478F7F" w14:textId="77777777" w:rsidR="00D30E91" w:rsidRDefault="00D30E91" w:rsidP="00D30E91">
            <w:pPr>
              <w:pStyle w:val="NoSpacing"/>
              <w:jc w:val="both"/>
            </w:pPr>
          </w:p>
        </w:tc>
        <w:tc>
          <w:tcPr>
            <w:tcW w:w="2893" w:type="dxa"/>
            <w:tcBorders>
              <w:top w:val="nil"/>
              <w:bottom w:val="nil"/>
            </w:tcBorders>
          </w:tcPr>
          <w:p w14:paraId="7A58D87E" w14:textId="3E53052D" w:rsidR="00D30E91" w:rsidRPr="00260591" w:rsidRDefault="00D30E91" w:rsidP="00D30E91">
            <w:pPr>
              <w:pStyle w:val="NoSpacing"/>
              <w:jc w:val="both"/>
              <w:rPr>
                <w:color w:val="000000"/>
              </w:rPr>
            </w:pPr>
            <w:r>
              <w:t>3</w:t>
            </w:r>
          </w:p>
        </w:tc>
      </w:tr>
      <w:tr w:rsidR="00D30E91" w14:paraId="7B732E71" w14:textId="77777777" w:rsidTr="00D30E91">
        <w:tc>
          <w:tcPr>
            <w:tcW w:w="2920" w:type="dxa"/>
            <w:tcBorders>
              <w:top w:val="nil"/>
              <w:bottom w:val="nil"/>
            </w:tcBorders>
          </w:tcPr>
          <w:p w14:paraId="67FF6842" w14:textId="137B6049" w:rsidR="00D30E91" w:rsidRDefault="0044688D" w:rsidP="00D30E91">
            <w:pPr>
              <w:pStyle w:val="NoSpacing"/>
              <w:jc w:val="both"/>
            </w:pPr>
            <w:r>
              <w:t xml:space="preserve">Wien </w:t>
            </w:r>
            <w:proofErr w:type="spellStart"/>
            <w:r>
              <w:t>Innen-Ost</w:t>
            </w:r>
            <w:proofErr w:type="spellEnd"/>
          </w:p>
        </w:tc>
        <w:tc>
          <w:tcPr>
            <w:tcW w:w="2908" w:type="dxa"/>
            <w:vMerge/>
          </w:tcPr>
          <w:p w14:paraId="4C4F8BA9" w14:textId="77777777" w:rsidR="00D30E91" w:rsidRDefault="00D30E91" w:rsidP="00D30E91">
            <w:pPr>
              <w:pStyle w:val="NoSpacing"/>
              <w:jc w:val="both"/>
            </w:pPr>
          </w:p>
        </w:tc>
        <w:tc>
          <w:tcPr>
            <w:tcW w:w="2893" w:type="dxa"/>
            <w:tcBorders>
              <w:top w:val="nil"/>
              <w:bottom w:val="nil"/>
            </w:tcBorders>
          </w:tcPr>
          <w:p w14:paraId="22ADAA83" w14:textId="11FA6405" w:rsidR="00D30E91" w:rsidRPr="00260591" w:rsidRDefault="00D30E91" w:rsidP="00D30E91">
            <w:pPr>
              <w:pStyle w:val="NoSpacing"/>
              <w:jc w:val="both"/>
              <w:rPr>
                <w:color w:val="000000"/>
              </w:rPr>
            </w:pPr>
            <w:r>
              <w:t>3</w:t>
            </w:r>
          </w:p>
        </w:tc>
      </w:tr>
      <w:tr w:rsidR="00D30E91" w14:paraId="3A2D0083" w14:textId="77777777" w:rsidTr="00D30E91">
        <w:tc>
          <w:tcPr>
            <w:tcW w:w="2920" w:type="dxa"/>
            <w:tcBorders>
              <w:top w:val="nil"/>
              <w:bottom w:val="nil"/>
            </w:tcBorders>
          </w:tcPr>
          <w:p w14:paraId="2AC5497C" w14:textId="076694BD" w:rsidR="00D30E91" w:rsidRDefault="0044688D" w:rsidP="00D30E91">
            <w:pPr>
              <w:pStyle w:val="NoSpacing"/>
              <w:jc w:val="both"/>
            </w:pPr>
            <w:r>
              <w:t xml:space="preserve">Wien </w:t>
            </w:r>
            <w:proofErr w:type="spellStart"/>
            <w:r>
              <w:t>Süd</w:t>
            </w:r>
            <w:proofErr w:type="spellEnd"/>
            <w:r>
              <w:t xml:space="preserve"> </w:t>
            </w:r>
          </w:p>
        </w:tc>
        <w:tc>
          <w:tcPr>
            <w:tcW w:w="2908" w:type="dxa"/>
            <w:vMerge/>
          </w:tcPr>
          <w:p w14:paraId="6DA0F708" w14:textId="77777777" w:rsidR="00D30E91" w:rsidRDefault="00D30E91" w:rsidP="00D30E91">
            <w:pPr>
              <w:pStyle w:val="NoSpacing"/>
              <w:jc w:val="both"/>
            </w:pPr>
          </w:p>
        </w:tc>
        <w:tc>
          <w:tcPr>
            <w:tcW w:w="2893" w:type="dxa"/>
            <w:tcBorders>
              <w:top w:val="nil"/>
              <w:bottom w:val="nil"/>
            </w:tcBorders>
          </w:tcPr>
          <w:p w14:paraId="5331D7B4" w14:textId="4DDBD108" w:rsidR="00D30E91" w:rsidRPr="00260591" w:rsidRDefault="00D30E91" w:rsidP="00D30E91">
            <w:pPr>
              <w:pStyle w:val="NoSpacing"/>
              <w:jc w:val="both"/>
              <w:rPr>
                <w:color w:val="000000"/>
              </w:rPr>
            </w:pPr>
            <w:r>
              <w:t>7</w:t>
            </w:r>
          </w:p>
        </w:tc>
      </w:tr>
      <w:tr w:rsidR="00D30E91" w14:paraId="1F3875BA" w14:textId="77777777" w:rsidTr="00D30E91">
        <w:tc>
          <w:tcPr>
            <w:tcW w:w="2920" w:type="dxa"/>
            <w:tcBorders>
              <w:top w:val="nil"/>
              <w:bottom w:val="nil"/>
            </w:tcBorders>
          </w:tcPr>
          <w:p w14:paraId="710CAFC5" w14:textId="5BF93391" w:rsidR="00D30E91" w:rsidRDefault="0044688D" w:rsidP="00D30E91">
            <w:pPr>
              <w:pStyle w:val="NoSpacing"/>
              <w:jc w:val="both"/>
            </w:pPr>
            <w:r>
              <w:t xml:space="preserve">Wien </w:t>
            </w:r>
            <w:proofErr w:type="spellStart"/>
            <w:r>
              <w:t>Süd</w:t>
            </w:r>
            <w:proofErr w:type="spellEnd"/>
            <w:r>
              <w:t>-West</w:t>
            </w:r>
          </w:p>
        </w:tc>
        <w:tc>
          <w:tcPr>
            <w:tcW w:w="2908" w:type="dxa"/>
            <w:vMerge/>
          </w:tcPr>
          <w:p w14:paraId="0EC004B1" w14:textId="77777777" w:rsidR="00D30E91" w:rsidRDefault="00D30E91" w:rsidP="00D30E91">
            <w:pPr>
              <w:pStyle w:val="NoSpacing"/>
              <w:jc w:val="both"/>
            </w:pPr>
          </w:p>
        </w:tc>
        <w:tc>
          <w:tcPr>
            <w:tcW w:w="2893" w:type="dxa"/>
            <w:tcBorders>
              <w:top w:val="nil"/>
              <w:bottom w:val="nil"/>
            </w:tcBorders>
          </w:tcPr>
          <w:p w14:paraId="7780B1F8" w14:textId="04EF091C" w:rsidR="00D30E91" w:rsidRPr="00260591" w:rsidRDefault="00D30E91" w:rsidP="00D30E91">
            <w:pPr>
              <w:pStyle w:val="NoSpacing"/>
              <w:jc w:val="both"/>
              <w:rPr>
                <w:color w:val="000000"/>
              </w:rPr>
            </w:pPr>
            <w:r>
              <w:t>6</w:t>
            </w:r>
          </w:p>
        </w:tc>
      </w:tr>
      <w:tr w:rsidR="00D30E91" w14:paraId="798F1A26" w14:textId="77777777" w:rsidTr="00D30E91">
        <w:tc>
          <w:tcPr>
            <w:tcW w:w="2920" w:type="dxa"/>
            <w:tcBorders>
              <w:top w:val="nil"/>
              <w:bottom w:val="nil"/>
            </w:tcBorders>
          </w:tcPr>
          <w:p w14:paraId="00543D7B" w14:textId="7EB2286E" w:rsidR="00D30E91" w:rsidRDefault="0044688D" w:rsidP="00D30E91">
            <w:pPr>
              <w:pStyle w:val="NoSpacing"/>
              <w:jc w:val="both"/>
            </w:pPr>
            <w:r>
              <w:t>Wien Nord-West</w:t>
            </w:r>
          </w:p>
        </w:tc>
        <w:tc>
          <w:tcPr>
            <w:tcW w:w="2908" w:type="dxa"/>
            <w:vMerge/>
          </w:tcPr>
          <w:p w14:paraId="3AC747F0" w14:textId="77777777" w:rsidR="00D30E91" w:rsidRDefault="00D30E91" w:rsidP="00D30E91">
            <w:pPr>
              <w:pStyle w:val="NoSpacing"/>
              <w:jc w:val="both"/>
            </w:pPr>
          </w:p>
        </w:tc>
        <w:tc>
          <w:tcPr>
            <w:tcW w:w="2893" w:type="dxa"/>
            <w:tcBorders>
              <w:top w:val="nil"/>
              <w:bottom w:val="nil"/>
            </w:tcBorders>
          </w:tcPr>
          <w:p w14:paraId="0A1F9B22" w14:textId="613D2B8C" w:rsidR="00D30E91" w:rsidRPr="00260591" w:rsidRDefault="00D30E91" w:rsidP="00D30E91">
            <w:pPr>
              <w:pStyle w:val="NoSpacing"/>
              <w:jc w:val="both"/>
              <w:rPr>
                <w:color w:val="000000"/>
              </w:rPr>
            </w:pPr>
            <w:r>
              <w:t>6</w:t>
            </w:r>
          </w:p>
        </w:tc>
      </w:tr>
      <w:tr w:rsidR="00D30E91" w14:paraId="4FDEFD6D" w14:textId="77777777" w:rsidTr="00D30E91">
        <w:tc>
          <w:tcPr>
            <w:tcW w:w="2920" w:type="dxa"/>
            <w:tcBorders>
              <w:top w:val="nil"/>
              <w:bottom w:val="nil"/>
            </w:tcBorders>
          </w:tcPr>
          <w:p w14:paraId="49137059" w14:textId="602CB519" w:rsidR="00D30E91" w:rsidRDefault="0044688D" w:rsidP="00D30E91">
            <w:pPr>
              <w:pStyle w:val="NoSpacing"/>
              <w:jc w:val="both"/>
            </w:pPr>
            <w:r>
              <w:t>Wien Nord</w:t>
            </w:r>
          </w:p>
        </w:tc>
        <w:tc>
          <w:tcPr>
            <w:tcW w:w="2908" w:type="dxa"/>
            <w:vMerge/>
          </w:tcPr>
          <w:p w14:paraId="09C9E9C4" w14:textId="77777777" w:rsidR="00D30E91" w:rsidRDefault="00D30E91" w:rsidP="00D30E91">
            <w:pPr>
              <w:pStyle w:val="NoSpacing"/>
              <w:jc w:val="both"/>
            </w:pPr>
          </w:p>
        </w:tc>
        <w:tc>
          <w:tcPr>
            <w:tcW w:w="2893" w:type="dxa"/>
            <w:tcBorders>
              <w:top w:val="nil"/>
              <w:bottom w:val="nil"/>
            </w:tcBorders>
          </w:tcPr>
          <w:p w14:paraId="2219B91B" w14:textId="02BC726E" w:rsidR="00D30E91" w:rsidRPr="00260591" w:rsidRDefault="00D30E91" w:rsidP="00D30E91">
            <w:pPr>
              <w:pStyle w:val="NoSpacing"/>
              <w:jc w:val="both"/>
              <w:rPr>
                <w:color w:val="000000"/>
              </w:rPr>
            </w:pPr>
            <w:r>
              <w:t>5</w:t>
            </w:r>
          </w:p>
        </w:tc>
      </w:tr>
      <w:tr w:rsidR="0028348C" w14:paraId="73F95B45" w14:textId="77777777" w:rsidTr="00D30E91">
        <w:tc>
          <w:tcPr>
            <w:tcW w:w="2920" w:type="dxa"/>
            <w:tcBorders>
              <w:top w:val="single" w:sz="4" w:space="0" w:color="auto"/>
            </w:tcBorders>
          </w:tcPr>
          <w:p w14:paraId="1CB4441F" w14:textId="77777777" w:rsidR="0028348C" w:rsidRDefault="0028348C" w:rsidP="00D30E91">
            <w:pPr>
              <w:pStyle w:val="NoSpacing"/>
              <w:jc w:val="both"/>
            </w:pPr>
            <w:r>
              <w:t>TOTAL</w:t>
            </w:r>
          </w:p>
        </w:tc>
        <w:tc>
          <w:tcPr>
            <w:tcW w:w="2908" w:type="dxa"/>
            <w:tcBorders>
              <w:top w:val="single" w:sz="4" w:space="0" w:color="auto"/>
            </w:tcBorders>
          </w:tcPr>
          <w:p w14:paraId="4AA62756" w14:textId="77777777" w:rsidR="0028348C" w:rsidRDefault="0028348C" w:rsidP="00D30E91">
            <w:pPr>
              <w:pStyle w:val="NoSpacing"/>
              <w:jc w:val="both"/>
            </w:pPr>
          </w:p>
        </w:tc>
        <w:tc>
          <w:tcPr>
            <w:tcW w:w="2893" w:type="dxa"/>
            <w:tcBorders>
              <w:top w:val="single" w:sz="4" w:space="0" w:color="auto"/>
            </w:tcBorders>
          </w:tcPr>
          <w:p w14:paraId="2743ED75" w14:textId="06DAD0CA" w:rsidR="0028348C" w:rsidRDefault="00D30E91" w:rsidP="00D30E91">
            <w:pPr>
              <w:pStyle w:val="NoSpacing"/>
              <w:jc w:val="both"/>
            </w:pPr>
            <w:r>
              <w:rPr>
                <w:color w:val="000000"/>
              </w:rPr>
              <w:t>183</w:t>
            </w:r>
          </w:p>
        </w:tc>
      </w:tr>
    </w:tbl>
    <w:p w14:paraId="6E6B446F" w14:textId="77777777" w:rsidR="001D355F" w:rsidRPr="00E34F32" w:rsidRDefault="001D355F" w:rsidP="007614A7">
      <w:pPr>
        <w:pStyle w:val="NoSpacing"/>
        <w:spacing w:line="23" w:lineRule="atLeast"/>
        <w:jc w:val="both"/>
      </w:pPr>
    </w:p>
    <w:p w14:paraId="31A23A08" w14:textId="0EAA4769" w:rsidR="00002950" w:rsidRPr="009F28B6" w:rsidRDefault="009F28B6" w:rsidP="007614A7">
      <w:pPr>
        <w:pStyle w:val="NoSpacing"/>
        <w:spacing w:line="23" w:lineRule="atLeast"/>
        <w:jc w:val="both"/>
      </w:pPr>
      <w:r>
        <w:t>(mutations are included in the appendix)</w:t>
      </w:r>
    </w:p>
    <w:p w14:paraId="49E84202" w14:textId="77777777" w:rsidR="00705881" w:rsidRPr="00E34F32" w:rsidRDefault="00705881" w:rsidP="007614A7">
      <w:pPr>
        <w:pStyle w:val="NoSpacing"/>
        <w:spacing w:line="23" w:lineRule="atLeast"/>
        <w:jc w:val="both"/>
        <w:rPr>
          <w:i/>
        </w:rPr>
      </w:pPr>
    </w:p>
    <w:p w14:paraId="6FA8FB39" w14:textId="5E15CE32" w:rsidR="0014126F" w:rsidRDefault="009F28B6" w:rsidP="0014126F">
      <w:pPr>
        <w:pStyle w:val="Heading1"/>
        <w:rPr>
          <w:rFonts w:ascii="Calibri" w:hAnsi="Calibri"/>
          <w:sz w:val="28"/>
          <w:szCs w:val="28"/>
          <w:lang w:val="en-GB"/>
        </w:rPr>
      </w:pPr>
      <w:bookmarkStart w:id="2" w:name="_Toc204250507"/>
      <w:r>
        <w:rPr>
          <w:rFonts w:ascii="Calibri" w:hAnsi="Calibri"/>
          <w:sz w:val="28"/>
          <w:szCs w:val="28"/>
          <w:lang w:val="en-GB"/>
        </w:rPr>
        <w:t>A</w:t>
      </w:r>
      <w:r w:rsidR="0014126F">
        <w:rPr>
          <w:rFonts w:ascii="Calibri" w:hAnsi="Calibri"/>
          <w:sz w:val="28"/>
          <w:szCs w:val="28"/>
          <w:lang w:val="en-GB"/>
        </w:rPr>
        <w:t>ppendix</w:t>
      </w:r>
    </w:p>
    <w:p w14:paraId="3942C875" w14:textId="77777777" w:rsidR="00581118" w:rsidRPr="00E34F32" w:rsidRDefault="00581118" w:rsidP="00581118">
      <w:pPr>
        <w:rPr>
          <w:sz w:val="28"/>
          <w:szCs w:val="28"/>
        </w:rPr>
      </w:pPr>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2"/>
    </w:p>
    <w:p w14:paraId="5210F390" w14:textId="77777777" w:rsidR="00581118" w:rsidRPr="009F28B6" w:rsidRDefault="00581118" w:rsidP="00321903">
      <w:pPr>
        <w:pStyle w:val="NoSpacing"/>
        <w:jc w:val="both"/>
      </w:pPr>
    </w:p>
    <w:p w14:paraId="39F68D5E" w14:textId="77777777" w:rsidR="009F28B6" w:rsidRPr="005548CB" w:rsidRDefault="009F28B6" w:rsidP="009F28B6">
      <w:pPr>
        <w:pStyle w:val="NoSpacing"/>
        <w:ind w:left="426" w:hanging="426"/>
        <w:jc w:val="both"/>
        <w:rPr>
          <w:rFonts w:cs="Calibri"/>
          <w:lang w:val="en-US"/>
        </w:rPr>
      </w:pPr>
      <w:r w:rsidRPr="005548CB">
        <w:rPr>
          <w:rFonts w:cs="Calibri"/>
          <w:lang w:val="en-US"/>
        </w:rPr>
        <w:t xml:space="preserve">Barker, Elisabeth (1973).  </w:t>
      </w:r>
      <w:r w:rsidRPr="005548CB">
        <w:rPr>
          <w:rFonts w:cs="Calibri"/>
          <w:i/>
          <w:iCs/>
          <w:lang w:val="en-US"/>
        </w:rPr>
        <w:t>Austria 1918–1972</w:t>
      </w:r>
      <w:r w:rsidRPr="005548CB">
        <w:rPr>
          <w:rFonts w:cs="Calibri"/>
          <w:lang w:val="en-US"/>
        </w:rPr>
        <w:t>.  London: Macmillan.</w:t>
      </w:r>
    </w:p>
    <w:p w14:paraId="429A2C6F" w14:textId="77777777" w:rsidR="009F28B6" w:rsidRPr="005548CB" w:rsidRDefault="009F28B6" w:rsidP="009F28B6">
      <w:pPr>
        <w:pStyle w:val="NoSpacing"/>
        <w:ind w:left="426" w:hanging="426"/>
        <w:jc w:val="both"/>
        <w:rPr>
          <w:rFonts w:cs="Calibri"/>
          <w:lang w:val="en-US"/>
        </w:rPr>
      </w:pPr>
      <w:proofErr w:type="spellStart"/>
      <w:r w:rsidRPr="005548CB">
        <w:rPr>
          <w:rFonts w:cs="Calibri"/>
          <w:lang w:val="en-US"/>
        </w:rPr>
        <w:t>Hiscocks</w:t>
      </w:r>
      <w:proofErr w:type="spellEnd"/>
      <w:r w:rsidRPr="005548CB">
        <w:rPr>
          <w:rFonts w:cs="Calibri"/>
          <w:lang w:val="en-US"/>
        </w:rPr>
        <w:t xml:space="preserve">, Richard (1953).  </w:t>
      </w:r>
      <w:r w:rsidRPr="005548CB">
        <w:rPr>
          <w:rFonts w:cs="Calibri"/>
          <w:i/>
          <w:iCs/>
          <w:lang w:val="en-US"/>
        </w:rPr>
        <w:t>The Rebirth of Austria</w:t>
      </w:r>
      <w:r w:rsidRPr="005548CB">
        <w:rPr>
          <w:rFonts w:cs="Calibri"/>
          <w:lang w:val="en-US"/>
        </w:rPr>
        <w:t>.  London: Oxford University Press.</w:t>
      </w:r>
    </w:p>
    <w:p w14:paraId="2FA77DA2" w14:textId="77777777" w:rsidR="009F28B6" w:rsidRPr="005548CB" w:rsidRDefault="009F28B6" w:rsidP="009F28B6">
      <w:pPr>
        <w:pStyle w:val="NoSpacing"/>
        <w:ind w:left="426" w:hanging="426"/>
        <w:jc w:val="both"/>
        <w:rPr>
          <w:rFonts w:cs="Calibri"/>
          <w:lang w:val="en-US"/>
        </w:rPr>
      </w:pPr>
      <w:proofErr w:type="spellStart"/>
      <w:r w:rsidRPr="005548CB">
        <w:rPr>
          <w:rFonts w:cs="Calibri"/>
          <w:lang w:val="en-US"/>
        </w:rPr>
        <w:t>Kitzinger</w:t>
      </w:r>
      <w:proofErr w:type="spellEnd"/>
      <w:r w:rsidRPr="005548CB">
        <w:rPr>
          <w:rFonts w:cs="Calibri"/>
          <w:lang w:val="en-US"/>
        </w:rPr>
        <w:t xml:space="preserve">, U. W. (1958).  “The Austrian Electoral System”, </w:t>
      </w:r>
      <w:r w:rsidRPr="005548CB">
        <w:rPr>
          <w:rFonts w:cs="Calibri"/>
          <w:i/>
          <w:iCs/>
          <w:lang w:val="en-US"/>
        </w:rPr>
        <w:t>Parliamentary Affairs</w:t>
      </w:r>
      <w:r w:rsidRPr="005548CB">
        <w:rPr>
          <w:rFonts w:cs="Calibri"/>
          <w:lang w:val="en-US"/>
        </w:rPr>
        <w:t>, 12:3, 392–404.</w:t>
      </w:r>
    </w:p>
    <w:p w14:paraId="478B8B7D" w14:textId="77777777" w:rsidR="009F28B6" w:rsidRPr="005548CB" w:rsidRDefault="009F28B6" w:rsidP="009F28B6">
      <w:pPr>
        <w:pStyle w:val="NoSpacing"/>
        <w:ind w:left="426" w:hanging="426"/>
        <w:jc w:val="both"/>
        <w:rPr>
          <w:rFonts w:cs="Calibri"/>
          <w:lang w:val="en-US"/>
        </w:rPr>
      </w:pPr>
      <w:r w:rsidRPr="005548CB">
        <w:rPr>
          <w:rFonts w:cs="Calibri"/>
          <w:lang w:val="en-US"/>
        </w:rPr>
        <w:t xml:space="preserve">Kohn, Walter S. G. (1971).  “The Austrian Parliamentary Elections of 1971”, </w:t>
      </w:r>
      <w:r w:rsidRPr="005548CB">
        <w:rPr>
          <w:rFonts w:cs="Calibri"/>
          <w:i/>
          <w:lang w:val="en-US"/>
        </w:rPr>
        <w:t>Parliamentary Affairs</w:t>
      </w:r>
      <w:r w:rsidRPr="005548CB">
        <w:rPr>
          <w:rFonts w:cs="Calibri"/>
          <w:iCs/>
          <w:lang w:val="en-US"/>
        </w:rPr>
        <w:t>,</w:t>
      </w:r>
      <w:r w:rsidRPr="005548CB">
        <w:rPr>
          <w:rFonts w:cs="Calibri"/>
          <w:lang w:val="en-US"/>
        </w:rPr>
        <w:t xml:space="preserve"> 25:2, 163–77.</w:t>
      </w:r>
    </w:p>
    <w:p w14:paraId="4F7319DE" w14:textId="77777777" w:rsidR="009F28B6" w:rsidRPr="005548CB" w:rsidRDefault="009F28B6" w:rsidP="009F28B6">
      <w:pPr>
        <w:ind w:left="426" w:hanging="426"/>
        <w:jc w:val="both"/>
        <w:rPr>
          <w:sz w:val="22"/>
          <w:szCs w:val="22"/>
          <w:lang w:val="de-DE"/>
        </w:rPr>
      </w:pPr>
      <w:r w:rsidRPr="005548CB">
        <w:rPr>
          <w:sz w:val="22"/>
          <w:szCs w:val="22"/>
          <w:lang w:val="de-DE"/>
        </w:rPr>
        <w:lastRenderedPageBreak/>
        <w:t xml:space="preserve">Müller, Wolfgang C. (1984).  “Direktwahl und Parteiensystem”, in Andreas Khol and Alfred Stirnemann (eds.), </w:t>
      </w:r>
      <w:r w:rsidRPr="005548CB">
        <w:rPr>
          <w:i/>
          <w:sz w:val="22"/>
          <w:szCs w:val="22"/>
          <w:lang w:val="de-DE"/>
        </w:rPr>
        <w:t>Österreichisches Jahrbuch für Politik 1983</w:t>
      </w:r>
      <w:r w:rsidRPr="005548CB">
        <w:rPr>
          <w:sz w:val="22"/>
          <w:szCs w:val="22"/>
          <w:lang w:val="de-DE"/>
        </w:rPr>
        <w:t>.  Munich: R. Oldenbourg.</w:t>
      </w:r>
    </w:p>
    <w:p w14:paraId="0DB4433A" w14:textId="77777777" w:rsidR="009F28B6" w:rsidRPr="005548CB" w:rsidRDefault="009F28B6" w:rsidP="009F28B6">
      <w:pPr>
        <w:ind w:left="426" w:hanging="426"/>
        <w:jc w:val="both"/>
        <w:rPr>
          <w:sz w:val="22"/>
          <w:szCs w:val="22"/>
          <w:lang w:val="de-DE"/>
        </w:rPr>
      </w:pPr>
      <w:r w:rsidRPr="005548CB">
        <w:rPr>
          <w:sz w:val="22"/>
          <w:szCs w:val="22"/>
          <w:lang w:val="de-DE"/>
        </w:rPr>
        <w:t xml:space="preserve">Müller, Wolfgang C. (2003).  </w:t>
      </w:r>
      <w:r w:rsidRPr="005548CB">
        <w:rPr>
          <w:sz w:val="22"/>
          <w:szCs w:val="22"/>
        </w:rPr>
        <w:t xml:space="preserve">“Austria: Imperfect </w:t>
      </w:r>
      <w:proofErr w:type="spellStart"/>
      <w:r w:rsidRPr="005548CB">
        <w:rPr>
          <w:sz w:val="22"/>
          <w:szCs w:val="22"/>
        </w:rPr>
        <w:t>Parliamentarism</w:t>
      </w:r>
      <w:proofErr w:type="spellEnd"/>
      <w:r w:rsidRPr="005548CB">
        <w:rPr>
          <w:sz w:val="22"/>
          <w:szCs w:val="22"/>
        </w:rPr>
        <w:t xml:space="preserve"> but Fully-Fledged Party Democracy”, in </w:t>
      </w:r>
      <w:proofErr w:type="spellStart"/>
      <w:r w:rsidRPr="005548CB">
        <w:rPr>
          <w:sz w:val="22"/>
          <w:szCs w:val="22"/>
        </w:rPr>
        <w:t>Kaare</w:t>
      </w:r>
      <w:proofErr w:type="spellEnd"/>
      <w:r w:rsidRPr="005548CB">
        <w:rPr>
          <w:sz w:val="22"/>
          <w:szCs w:val="22"/>
        </w:rPr>
        <w:t xml:space="preserve"> </w:t>
      </w:r>
      <w:proofErr w:type="spellStart"/>
      <w:r w:rsidRPr="005548CB">
        <w:rPr>
          <w:sz w:val="22"/>
          <w:szCs w:val="22"/>
        </w:rPr>
        <w:t>Strøm</w:t>
      </w:r>
      <w:proofErr w:type="spellEnd"/>
      <w:r w:rsidRPr="005548CB">
        <w:rPr>
          <w:sz w:val="22"/>
          <w:szCs w:val="22"/>
        </w:rPr>
        <w:t xml:space="preserve">, Wolfgang C. Müller, and </w:t>
      </w:r>
      <w:proofErr w:type="spellStart"/>
      <w:r w:rsidRPr="005548CB">
        <w:rPr>
          <w:sz w:val="22"/>
          <w:szCs w:val="22"/>
        </w:rPr>
        <w:t>Torbjörn</w:t>
      </w:r>
      <w:proofErr w:type="spellEnd"/>
      <w:r w:rsidRPr="005548CB">
        <w:rPr>
          <w:sz w:val="22"/>
          <w:szCs w:val="22"/>
        </w:rPr>
        <w:t xml:space="preserve"> Bergman (</w:t>
      </w:r>
      <w:proofErr w:type="spellStart"/>
      <w:r w:rsidRPr="005548CB">
        <w:rPr>
          <w:sz w:val="22"/>
          <w:szCs w:val="22"/>
        </w:rPr>
        <w:t>eds</w:t>
      </w:r>
      <w:proofErr w:type="spellEnd"/>
      <w:r w:rsidRPr="005548CB">
        <w:rPr>
          <w:sz w:val="22"/>
          <w:szCs w:val="22"/>
        </w:rPr>
        <w:t xml:space="preserve">), </w:t>
      </w:r>
      <w:r w:rsidRPr="005548CB">
        <w:rPr>
          <w:i/>
          <w:iCs/>
          <w:sz w:val="22"/>
          <w:szCs w:val="22"/>
        </w:rPr>
        <w:t>Delegation and Accountability in Parliamentary Democracies</w:t>
      </w:r>
      <w:r w:rsidRPr="005548CB">
        <w:rPr>
          <w:sz w:val="22"/>
          <w:szCs w:val="22"/>
        </w:rPr>
        <w:t xml:space="preserve">.  </w:t>
      </w:r>
      <w:r w:rsidRPr="005548CB">
        <w:rPr>
          <w:sz w:val="22"/>
          <w:szCs w:val="22"/>
          <w:lang w:val="de-DE"/>
        </w:rPr>
        <w:t>Oxford: Oxford University Press, 221–52.</w:t>
      </w:r>
    </w:p>
    <w:p w14:paraId="5783B8EC" w14:textId="77777777" w:rsidR="009F28B6" w:rsidRPr="005548CB" w:rsidRDefault="009F28B6" w:rsidP="009F28B6">
      <w:pPr>
        <w:ind w:left="426" w:hanging="426"/>
        <w:jc w:val="both"/>
        <w:rPr>
          <w:sz w:val="22"/>
          <w:szCs w:val="22"/>
        </w:rPr>
      </w:pPr>
      <w:r w:rsidRPr="005548CB">
        <w:rPr>
          <w:sz w:val="22"/>
          <w:szCs w:val="22"/>
        </w:rPr>
        <w:t xml:space="preserve">Müller, Wolfgang C. (2005).  “Austria: A Complex Electoral System with Subtle Effects”, in Michael Gallagher and Paul Mitchell (eds.), </w:t>
      </w:r>
      <w:r w:rsidRPr="005548CB">
        <w:rPr>
          <w:i/>
          <w:sz w:val="22"/>
          <w:szCs w:val="22"/>
        </w:rPr>
        <w:t>The Politics of Electoral Systems</w:t>
      </w:r>
      <w:r w:rsidRPr="005548CB">
        <w:rPr>
          <w:sz w:val="22"/>
          <w:szCs w:val="22"/>
        </w:rPr>
        <w:t>.  Oxford: Oxford University Press, 397–415.</w:t>
      </w:r>
    </w:p>
    <w:p w14:paraId="735A200E" w14:textId="77777777" w:rsidR="009F28B6" w:rsidRPr="005548CB" w:rsidRDefault="009F28B6" w:rsidP="009F28B6">
      <w:pPr>
        <w:pStyle w:val="NoSpacing"/>
        <w:ind w:left="426" w:hanging="426"/>
        <w:jc w:val="both"/>
        <w:rPr>
          <w:rFonts w:cs="Calibri"/>
          <w:lang w:val="en-US"/>
        </w:rPr>
      </w:pPr>
      <w:r w:rsidRPr="005548CB">
        <w:rPr>
          <w:rFonts w:cs="Calibri"/>
          <w:lang w:val="en-US"/>
        </w:rPr>
        <w:t xml:space="preserve">Müller, Wolfgang C. (2009a).  “The Snap Election in Austria, September 2008”, </w:t>
      </w:r>
      <w:r w:rsidRPr="005548CB">
        <w:rPr>
          <w:rFonts w:cs="Calibri"/>
          <w:i/>
          <w:lang w:val="en-US"/>
        </w:rPr>
        <w:t>Electoral Studies</w:t>
      </w:r>
      <w:r w:rsidRPr="005548CB">
        <w:rPr>
          <w:rFonts w:cs="Calibri"/>
          <w:iCs/>
          <w:lang w:val="en-US"/>
        </w:rPr>
        <w:t>,</w:t>
      </w:r>
      <w:r w:rsidRPr="005548CB">
        <w:rPr>
          <w:rFonts w:cs="Calibri"/>
        </w:rPr>
        <w:t xml:space="preserve"> 28:3, 514–17.</w:t>
      </w:r>
    </w:p>
    <w:p w14:paraId="638CAF9F" w14:textId="77777777" w:rsidR="009F28B6" w:rsidRPr="00896BB7" w:rsidRDefault="009F28B6" w:rsidP="009F28B6">
      <w:pPr>
        <w:pStyle w:val="NoSpacing"/>
        <w:jc w:val="both"/>
      </w:pPr>
    </w:p>
    <w:p w14:paraId="1C78DD5B" w14:textId="77777777" w:rsidR="001D355F" w:rsidRPr="00444A91" w:rsidRDefault="001D355F" w:rsidP="00321903">
      <w:pPr>
        <w:pStyle w:val="NoSpacing"/>
        <w:jc w:val="both"/>
      </w:pPr>
    </w:p>
    <w:p w14:paraId="5D37888D" w14:textId="77777777" w:rsidR="00321903" w:rsidRPr="00444A91" w:rsidRDefault="00321903"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7ADB851B" w14:textId="4B331579" w:rsidR="00FE79BD" w:rsidRPr="00685F7F" w:rsidRDefault="00685F7F" w:rsidP="00581118">
      <w:pPr>
        <w:widowControl w:val="0"/>
        <w:autoSpaceDE w:val="0"/>
        <w:autoSpaceDN w:val="0"/>
        <w:adjustRightInd w:val="0"/>
        <w:spacing w:after="0" w:line="240" w:lineRule="auto"/>
        <w:rPr>
          <w:rFonts w:cs="Times New Roman"/>
          <w:sz w:val="22"/>
          <w:szCs w:val="22"/>
        </w:rPr>
      </w:pPr>
      <w:r w:rsidRPr="00685F7F">
        <w:rPr>
          <w:rFonts w:cs="Times New Roman"/>
          <w:sz w:val="22"/>
          <w:szCs w:val="22"/>
        </w:rPr>
        <w:t xml:space="preserve">The ESCE project </w:t>
      </w:r>
      <w:r>
        <w:rPr>
          <w:rFonts w:cs="Times New Roman"/>
          <w:sz w:val="22"/>
          <w:szCs w:val="22"/>
        </w:rPr>
        <w:t>team wishes to acknowledge that this research was made possible due to the</w:t>
      </w:r>
      <w:r w:rsidRPr="00685F7F">
        <w:rPr>
          <w:rFonts w:cs="Times New Roman"/>
          <w:sz w:val="22"/>
          <w:szCs w:val="22"/>
        </w:rPr>
        <w:t xml:space="preserve"> financial support </w:t>
      </w:r>
      <w:r>
        <w:rPr>
          <w:rFonts w:cs="Times New Roman"/>
          <w:sz w:val="22"/>
          <w:szCs w:val="22"/>
        </w:rPr>
        <w:t xml:space="preserve">that the project has received from: </w:t>
      </w:r>
      <w:r w:rsidRPr="00685F7F">
        <w:rPr>
          <w:rFonts w:cs="Times New Roman"/>
          <w:sz w:val="22"/>
          <w:szCs w:val="22"/>
        </w:rPr>
        <w:t xml:space="preserve">the FRS-FNRS, </w:t>
      </w:r>
      <w:r>
        <w:rPr>
          <w:rFonts w:cs="Times New Roman"/>
          <w:sz w:val="22"/>
          <w:szCs w:val="22"/>
        </w:rPr>
        <w:t xml:space="preserve">the </w:t>
      </w:r>
      <w:r w:rsidRPr="00685F7F">
        <w:rPr>
          <w:rFonts w:cs="Times New Roman"/>
          <w:sz w:val="22"/>
          <w:szCs w:val="22"/>
        </w:rPr>
        <w:t>McDougall Trust and the Nuffield Foundation.</w:t>
      </w: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20"/>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5A571" w14:textId="77777777" w:rsidR="001A72F2" w:rsidRDefault="001A72F2">
      <w:pPr>
        <w:rPr>
          <w:rFonts w:cs="Times New Roman"/>
        </w:rPr>
      </w:pPr>
      <w:r>
        <w:rPr>
          <w:rFonts w:cs="Times New Roman"/>
        </w:rPr>
        <w:separator/>
      </w:r>
    </w:p>
  </w:endnote>
  <w:endnote w:type="continuationSeparator" w:id="0">
    <w:p w14:paraId="3DFE8233" w14:textId="77777777" w:rsidR="001A72F2" w:rsidRDefault="001A72F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D30E91" w:rsidRDefault="00D30E91"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D30E91" w:rsidRDefault="00D30E91"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D30E91" w:rsidRDefault="00D30E91"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302D">
      <w:rPr>
        <w:rStyle w:val="PageNumber"/>
        <w:noProof/>
      </w:rPr>
      <w:t>1</w:t>
    </w:r>
    <w:r>
      <w:rPr>
        <w:rStyle w:val="PageNumber"/>
      </w:rPr>
      <w:fldChar w:fldCharType="end"/>
    </w:r>
  </w:p>
  <w:p w14:paraId="6A3BA82C" w14:textId="77777777" w:rsidR="00D30E91" w:rsidRDefault="00D30E91"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F6041" w14:textId="77777777" w:rsidR="001A72F2" w:rsidRDefault="001A72F2">
      <w:pPr>
        <w:rPr>
          <w:rFonts w:cs="Times New Roman"/>
        </w:rPr>
      </w:pPr>
      <w:r>
        <w:rPr>
          <w:rFonts w:cs="Times New Roman"/>
        </w:rPr>
        <w:separator/>
      </w:r>
    </w:p>
  </w:footnote>
  <w:footnote w:type="continuationSeparator" w:id="0">
    <w:p w14:paraId="48421EEC" w14:textId="77777777" w:rsidR="001A72F2" w:rsidRDefault="001A72F2">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D30E91" w:rsidRDefault="00D30E91">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948AC"/>
    <w:rsid w:val="001A0875"/>
    <w:rsid w:val="001A13F6"/>
    <w:rsid w:val="001A206D"/>
    <w:rsid w:val="001A71DD"/>
    <w:rsid w:val="001A72F2"/>
    <w:rsid w:val="001C33D1"/>
    <w:rsid w:val="001C657F"/>
    <w:rsid w:val="001D355F"/>
    <w:rsid w:val="001D3DE5"/>
    <w:rsid w:val="001D65E0"/>
    <w:rsid w:val="001E3485"/>
    <w:rsid w:val="00200968"/>
    <w:rsid w:val="00201285"/>
    <w:rsid w:val="0020302D"/>
    <w:rsid w:val="00206CF3"/>
    <w:rsid w:val="0021034D"/>
    <w:rsid w:val="002225EC"/>
    <w:rsid w:val="002310D6"/>
    <w:rsid w:val="00260240"/>
    <w:rsid w:val="0027144E"/>
    <w:rsid w:val="0028075B"/>
    <w:rsid w:val="0028348C"/>
    <w:rsid w:val="00284D2C"/>
    <w:rsid w:val="00285AD9"/>
    <w:rsid w:val="00292FDE"/>
    <w:rsid w:val="002B10AA"/>
    <w:rsid w:val="002C37F5"/>
    <w:rsid w:val="002E36FA"/>
    <w:rsid w:val="002E7C95"/>
    <w:rsid w:val="002F2C79"/>
    <w:rsid w:val="00300D3A"/>
    <w:rsid w:val="00311B55"/>
    <w:rsid w:val="00312875"/>
    <w:rsid w:val="00313844"/>
    <w:rsid w:val="00314199"/>
    <w:rsid w:val="00321903"/>
    <w:rsid w:val="003237BE"/>
    <w:rsid w:val="00332BA2"/>
    <w:rsid w:val="00333927"/>
    <w:rsid w:val="0033636C"/>
    <w:rsid w:val="00356A57"/>
    <w:rsid w:val="00361997"/>
    <w:rsid w:val="00392007"/>
    <w:rsid w:val="003A3A69"/>
    <w:rsid w:val="003A4077"/>
    <w:rsid w:val="003B62E1"/>
    <w:rsid w:val="003D287A"/>
    <w:rsid w:val="003F05F2"/>
    <w:rsid w:val="003F7E26"/>
    <w:rsid w:val="00423587"/>
    <w:rsid w:val="004237C3"/>
    <w:rsid w:val="0042487F"/>
    <w:rsid w:val="00435243"/>
    <w:rsid w:val="00444A91"/>
    <w:rsid w:val="00445D0E"/>
    <w:rsid w:val="0044688D"/>
    <w:rsid w:val="00452432"/>
    <w:rsid w:val="004626AE"/>
    <w:rsid w:val="004648CB"/>
    <w:rsid w:val="00466E9F"/>
    <w:rsid w:val="00472016"/>
    <w:rsid w:val="004947FF"/>
    <w:rsid w:val="004B4631"/>
    <w:rsid w:val="004D6244"/>
    <w:rsid w:val="004D6645"/>
    <w:rsid w:val="00500A29"/>
    <w:rsid w:val="00504C2F"/>
    <w:rsid w:val="005126A5"/>
    <w:rsid w:val="0052610E"/>
    <w:rsid w:val="00527FF2"/>
    <w:rsid w:val="005422FB"/>
    <w:rsid w:val="005425E8"/>
    <w:rsid w:val="00545235"/>
    <w:rsid w:val="00545DBD"/>
    <w:rsid w:val="0056369F"/>
    <w:rsid w:val="0057073F"/>
    <w:rsid w:val="00581118"/>
    <w:rsid w:val="00582E3C"/>
    <w:rsid w:val="00596DFA"/>
    <w:rsid w:val="005A39A0"/>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85F7F"/>
    <w:rsid w:val="006948C2"/>
    <w:rsid w:val="006A7F7A"/>
    <w:rsid w:val="006B5B0F"/>
    <w:rsid w:val="006D1B52"/>
    <w:rsid w:val="006D339D"/>
    <w:rsid w:val="006D5BEB"/>
    <w:rsid w:val="006D6832"/>
    <w:rsid w:val="006E3F4A"/>
    <w:rsid w:val="006F286B"/>
    <w:rsid w:val="006F6288"/>
    <w:rsid w:val="00705881"/>
    <w:rsid w:val="007418C9"/>
    <w:rsid w:val="00747298"/>
    <w:rsid w:val="00760B50"/>
    <w:rsid w:val="007614A7"/>
    <w:rsid w:val="007666F5"/>
    <w:rsid w:val="007839D0"/>
    <w:rsid w:val="007B0D23"/>
    <w:rsid w:val="007B30EA"/>
    <w:rsid w:val="007C0E61"/>
    <w:rsid w:val="007C797D"/>
    <w:rsid w:val="007D2AA7"/>
    <w:rsid w:val="007F5BB5"/>
    <w:rsid w:val="008020EF"/>
    <w:rsid w:val="00823828"/>
    <w:rsid w:val="00824B26"/>
    <w:rsid w:val="00827F7B"/>
    <w:rsid w:val="00835852"/>
    <w:rsid w:val="00851EF3"/>
    <w:rsid w:val="0087388B"/>
    <w:rsid w:val="00874956"/>
    <w:rsid w:val="00890480"/>
    <w:rsid w:val="0089575A"/>
    <w:rsid w:val="008A35C3"/>
    <w:rsid w:val="008B0507"/>
    <w:rsid w:val="008D1C1E"/>
    <w:rsid w:val="008D3B02"/>
    <w:rsid w:val="008D6763"/>
    <w:rsid w:val="008D772E"/>
    <w:rsid w:val="008E0298"/>
    <w:rsid w:val="008E1D27"/>
    <w:rsid w:val="008F2F30"/>
    <w:rsid w:val="00922C8C"/>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A415E"/>
    <w:rsid w:val="009B6A1E"/>
    <w:rsid w:val="009C0280"/>
    <w:rsid w:val="009C2CBE"/>
    <w:rsid w:val="009D01C2"/>
    <w:rsid w:val="009D0C6F"/>
    <w:rsid w:val="009D0F61"/>
    <w:rsid w:val="009D1BB5"/>
    <w:rsid w:val="009D2092"/>
    <w:rsid w:val="009E4239"/>
    <w:rsid w:val="009F2563"/>
    <w:rsid w:val="009F28B6"/>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B0559"/>
    <w:rsid w:val="00BD6621"/>
    <w:rsid w:val="00BE6389"/>
    <w:rsid w:val="00BF06DC"/>
    <w:rsid w:val="00BF146D"/>
    <w:rsid w:val="00C049A9"/>
    <w:rsid w:val="00C26586"/>
    <w:rsid w:val="00C36E5F"/>
    <w:rsid w:val="00C4010C"/>
    <w:rsid w:val="00C80283"/>
    <w:rsid w:val="00CB0749"/>
    <w:rsid w:val="00CB4594"/>
    <w:rsid w:val="00CB4899"/>
    <w:rsid w:val="00CB5D20"/>
    <w:rsid w:val="00CC78EC"/>
    <w:rsid w:val="00CE3158"/>
    <w:rsid w:val="00CE43A6"/>
    <w:rsid w:val="00CE5EBF"/>
    <w:rsid w:val="00D04FA7"/>
    <w:rsid w:val="00D05E19"/>
    <w:rsid w:val="00D10BCA"/>
    <w:rsid w:val="00D163AF"/>
    <w:rsid w:val="00D2721F"/>
    <w:rsid w:val="00D30E91"/>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2AE1"/>
    <w:rsid w:val="00ED468A"/>
    <w:rsid w:val="00EE6182"/>
    <w:rsid w:val="00F00D28"/>
    <w:rsid w:val="00F14897"/>
    <w:rsid w:val="00F22101"/>
    <w:rsid w:val="00F2451E"/>
    <w:rsid w:val="00F26677"/>
    <w:rsid w:val="00F33076"/>
    <w:rsid w:val="00F34A4A"/>
    <w:rsid w:val="00F461F3"/>
    <w:rsid w:val="00F56A77"/>
    <w:rsid w:val="00F600F4"/>
    <w:rsid w:val="00F61A8E"/>
    <w:rsid w:val="00F71FEC"/>
    <w:rsid w:val="00F77402"/>
    <w:rsid w:val="00F96182"/>
    <w:rsid w:val="00F96E3C"/>
    <w:rsid w:val="00FB2BE1"/>
    <w:rsid w:val="00FB46AD"/>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ris.bka.gv.at/Dokument.wxe?Abfrage=BgblPdf&amp;Dokumentnummer=1970_391_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is.bka.gv.at/Dokument.wxe?Abfrage=BgblPdf&amp;Dokumentnummer=1949_129_0"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ris.bka.gv.at/Dokument.wxe?Abfrage=Erv&amp;Dokumentnummer=ERV_1992_47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C16C457-2544-4F2F-B296-E1A8B90AF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2345</Words>
  <Characters>13368</Characters>
  <Application>Microsoft Office Word</Application>
  <DocSecurity>0</DocSecurity>
  <Lines>111</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15682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PRIMINFO</cp:lastModifiedBy>
  <cp:revision>3</cp:revision>
  <cp:lastPrinted>2012-07-19T09:10:00Z</cp:lastPrinted>
  <dcterms:created xsi:type="dcterms:W3CDTF">2012-09-28T12:10:00Z</dcterms:created>
  <dcterms:modified xsi:type="dcterms:W3CDTF">2014-10-16T15:45:00Z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